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B2193" w14:textId="77777777" w:rsidR="00BB6F47" w:rsidRPr="005A33B7" w:rsidRDefault="00BB6F47" w:rsidP="00BB6F47">
      <w:pPr>
        <w:pStyle w:val="Zhlav"/>
        <w:tabs>
          <w:tab w:val="clear" w:pos="4536"/>
          <w:tab w:val="clear" w:pos="9072"/>
        </w:tabs>
        <w:jc w:val="right"/>
        <w:rPr>
          <w:b/>
          <w:color w:val="002060"/>
          <w:sz w:val="30"/>
          <w:szCs w:val="30"/>
        </w:rPr>
      </w:pPr>
      <w:r w:rsidRPr="005A33B7">
        <w:rPr>
          <w:b/>
          <w:noProof/>
          <w:color w:val="00206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6C812A9" wp14:editId="64809AAF">
            <wp:simplePos x="0" y="0"/>
            <wp:positionH relativeFrom="column">
              <wp:posOffset>41910</wp:posOffset>
            </wp:positionH>
            <wp:positionV relativeFrom="paragraph">
              <wp:posOffset>-43815</wp:posOffset>
            </wp:positionV>
            <wp:extent cx="756920" cy="751840"/>
            <wp:effectExtent l="19050" t="0" r="5080" b="0"/>
            <wp:wrapSquare wrapText="bothSides"/>
            <wp:docPr id="13" name="Obrázek 12" descr="logo C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3B7">
        <w:rPr>
          <w:b/>
          <w:color w:val="002060"/>
          <w:sz w:val="30"/>
          <w:szCs w:val="30"/>
        </w:rPr>
        <w:t xml:space="preserve">CENTRUM SOCIÁLNÍ POMOCI MĚSTA LITOMYŠL </w:t>
      </w:r>
    </w:p>
    <w:p w14:paraId="0163F3E6" w14:textId="77777777" w:rsidR="00BB6F47" w:rsidRPr="006869BF" w:rsidRDefault="00BB6F47" w:rsidP="00BB6F47">
      <w:pPr>
        <w:pStyle w:val="Zhlav"/>
        <w:tabs>
          <w:tab w:val="clear" w:pos="4536"/>
          <w:tab w:val="clear" w:pos="9072"/>
        </w:tabs>
        <w:jc w:val="right"/>
        <w:rPr>
          <w:sz w:val="22"/>
        </w:rPr>
      </w:pPr>
      <w:r w:rsidRPr="00D845AB">
        <w:rPr>
          <w:sz w:val="22"/>
        </w:rPr>
        <w:t xml:space="preserve">Zámecká 500, 570 01 Litomyšl, </w:t>
      </w:r>
      <w:r w:rsidRPr="006869BF">
        <w:rPr>
          <w:sz w:val="18"/>
          <w:szCs w:val="20"/>
        </w:rPr>
        <w:sym w:font="Wingdings" w:char="F028"/>
      </w:r>
      <w:r w:rsidRPr="006869BF">
        <w:rPr>
          <w:sz w:val="18"/>
          <w:szCs w:val="20"/>
        </w:rPr>
        <w:t xml:space="preserve">  </w:t>
      </w:r>
      <w:r w:rsidRPr="006869BF">
        <w:rPr>
          <w:sz w:val="22"/>
        </w:rPr>
        <w:t>461 614</w:t>
      </w:r>
      <w:r w:rsidR="00D845AB" w:rsidRPr="006869BF">
        <w:rPr>
          <w:sz w:val="22"/>
        </w:rPr>
        <w:t> </w:t>
      </w:r>
      <w:r w:rsidRPr="006869BF">
        <w:rPr>
          <w:sz w:val="22"/>
        </w:rPr>
        <w:t>861</w:t>
      </w:r>
      <w:r w:rsidR="00D845AB" w:rsidRPr="006869BF">
        <w:rPr>
          <w:sz w:val="22"/>
        </w:rPr>
        <w:t xml:space="preserve">, </w:t>
      </w:r>
      <w:r w:rsidRPr="006869BF">
        <w:rPr>
          <w:sz w:val="22"/>
        </w:rPr>
        <w:t>IČO 00194387</w:t>
      </w:r>
    </w:p>
    <w:p w14:paraId="72907CD1" w14:textId="77777777" w:rsidR="00BB6F47" w:rsidRPr="006869BF" w:rsidRDefault="00BB6F47" w:rsidP="00BB6F47">
      <w:pPr>
        <w:pStyle w:val="Zhlav"/>
        <w:tabs>
          <w:tab w:val="clear" w:pos="4536"/>
          <w:tab w:val="clear" w:pos="9072"/>
        </w:tabs>
        <w:jc w:val="right"/>
        <w:rPr>
          <w:sz w:val="22"/>
        </w:rPr>
      </w:pPr>
      <w:r w:rsidRPr="006869BF">
        <w:rPr>
          <w:sz w:val="22"/>
        </w:rPr>
        <w:t>příspěvková organizace Města Litomyšl</w:t>
      </w:r>
    </w:p>
    <w:p w14:paraId="2C115BF5" w14:textId="003DA610" w:rsidR="00BB6F47" w:rsidRPr="00F0475F" w:rsidRDefault="00BB6F47" w:rsidP="006869BF">
      <w:pPr>
        <w:pStyle w:val="Zhlav"/>
        <w:tabs>
          <w:tab w:val="clear" w:pos="4536"/>
          <w:tab w:val="clear" w:pos="9072"/>
        </w:tabs>
        <w:spacing w:after="120"/>
        <w:jc w:val="right"/>
        <w:rPr>
          <w:sz w:val="28"/>
          <w:szCs w:val="28"/>
        </w:rPr>
      </w:pPr>
      <w:r w:rsidRPr="006869BF">
        <w:rPr>
          <w:sz w:val="22"/>
        </w:rPr>
        <w:t xml:space="preserve">statutární zástupce: ředitelka </w:t>
      </w:r>
      <w:r w:rsidR="004B325F">
        <w:rPr>
          <w:sz w:val="22"/>
        </w:rPr>
        <w:t>Mgr. Alena Fiedlerová</w:t>
      </w:r>
      <w:r w:rsidR="003773AB">
        <w:pict w14:anchorId="34BB1BBE">
          <v:rect id="_x0000_i1025" style="width:0;height:1.5pt" o:hralign="center" o:hrstd="t" o:hr="t" fillcolor="#a0a0a0" stroked="f"/>
        </w:pict>
      </w:r>
    </w:p>
    <w:p w14:paraId="310198F3" w14:textId="3C663D86" w:rsidR="00BC58E1" w:rsidRPr="00BC58E1" w:rsidRDefault="00BC58E1" w:rsidP="00BC58E1">
      <w:pPr>
        <w:spacing w:before="360" w:after="120"/>
        <w:jc w:val="center"/>
        <w:rPr>
          <w:sz w:val="22"/>
        </w:rPr>
      </w:pPr>
      <w:r w:rsidRPr="00BC58E1">
        <w:rPr>
          <w:sz w:val="22"/>
          <w:szCs w:val="28"/>
        </w:rPr>
        <w:t>Centrum sociální pomoci města Litomyšl – poskytovatel pobytových sociálních služeb</w:t>
      </w:r>
      <w:r w:rsidRPr="00BC58E1">
        <w:rPr>
          <w:b/>
          <w:color w:val="002060"/>
          <w:sz w:val="32"/>
          <w:szCs w:val="44"/>
        </w:rPr>
        <w:t xml:space="preserve"> </w:t>
      </w:r>
      <w:r w:rsidRPr="00BC58E1">
        <w:rPr>
          <w:sz w:val="22"/>
        </w:rPr>
        <w:t>registrovaných dle zákona č. 108/2006 Sb.</w:t>
      </w:r>
      <w:r w:rsidR="002368B6">
        <w:rPr>
          <w:sz w:val="22"/>
        </w:rPr>
        <w:t>,</w:t>
      </w:r>
      <w:r w:rsidRPr="00BC58E1">
        <w:rPr>
          <w:sz w:val="22"/>
        </w:rPr>
        <w:t xml:space="preserve"> o sociálních službách u Krajského úřadu Pardubického kraje:</w:t>
      </w:r>
    </w:p>
    <w:tbl>
      <w:tblPr>
        <w:tblStyle w:val="Mkatabulky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25"/>
        <w:gridCol w:w="1512"/>
        <w:gridCol w:w="1958"/>
        <w:gridCol w:w="1551"/>
        <w:gridCol w:w="2016"/>
      </w:tblGrid>
      <w:tr w:rsidR="00BC58E1" w:rsidRPr="00BC58E1" w14:paraId="0F2A5019" w14:textId="77777777" w:rsidTr="00A155C7">
        <w:tc>
          <w:tcPr>
            <w:tcW w:w="2093" w:type="dxa"/>
            <w:vAlign w:val="center"/>
          </w:tcPr>
          <w:p w14:paraId="25557F0A" w14:textId="77777777" w:rsidR="00BC58E1" w:rsidRPr="00BC58E1" w:rsidRDefault="00BC58E1" w:rsidP="00BC58E1">
            <w:pPr>
              <w:rPr>
                <w:sz w:val="22"/>
                <w:szCs w:val="22"/>
              </w:rPr>
            </w:pPr>
            <w:r w:rsidRPr="00BC58E1">
              <w:rPr>
                <w:sz w:val="22"/>
                <w:szCs w:val="22"/>
              </w:rPr>
              <w:t>druh sociální služby</w:t>
            </w:r>
          </w:p>
        </w:tc>
        <w:tc>
          <w:tcPr>
            <w:tcW w:w="3544" w:type="dxa"/>
            <w:gridSpan w:val="2"/>
          </w:tcPr>
          <w:p w14:paraId="5BF77786" w14:textId="77777777" w:rsidR="00BC58E1" w:rsidRPr="00BC58E1" w:rsidRDefault="00BC58E1" w:rsidP="00BC58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58E1">
              <w:rPr>
                <w:b/>
                <w:sz w:val="22"/>
              </w:rPr>
              <w:t>domov pro seniory</w:t>
            </w:r>
          </w:p>
        </w:tc>
        <w:tc>
          <w:tcPr>
            <w:tcW w:w="3651" w:type="dxa"/>
            <w:gridSpan w:val="2"/>
          </w:tcPr>
          <w:p w14:paraId="3FB1482A" w14:textId="77777777" w:rsidR="00BC58E1" w:rsidRPr="00BC58E1" w:rsidRDefault="00BC58E1" w:rsidP="00BC58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58E1">
              <w:rPr>
                <w:b/>
                <w:sz w:val="22"/>
              </w:rPr>
              <w:t>domov se zvláštním režimem</w:t>
            </w:r>
          </w:p>
        </w:tc>
      </w:tr>
      <w:tr w:rsidR="00BC58E1" w:rsidRPr="00BC58E1" w14:paraId="3AD3E5DE" w14:textId="77777777" w:rsidTr="00A155C7">
        <w:tc>
          <w:tcPr>
            <w:tcW w:w="2093" w:type="dxa"/>
            <w:vAlign w:val="center"/>
          </w:tcPr>
          <w:p w14:paraId="654F8494" w14:textId="77777777" w:rsidR="00BC58E1" w:rsidRPr="00BC58E1" w:rsidRDefault="00BC58E1" w:rsidP="00BC58E1">
            <w:pPr>
              <w:rPr>
                <w:sz w:val="22"/>
                <w:szCs w:val="22"/>
              </w:rPr>
            </w:pPr>
            <w:r w:rsidRPr="00BC58E1">
              <w:rPr>
                <w:sz w:val="22"/>
                <w:szCs w:val="22"/>
              </w:rPr>
              <w:t>číslo registrace</w:t>
            </w:r>
          </w:p>
        </w:tc>
        <w:tc>
          <w:tcPr>
            <w:tcW w:w="1559" w:type="dxa"/>
          </w:tcPr>
          <w:p w14:paraId="369E1621" w14:textId="77777777" w:rsidR="00BC58E1" w:rsidRPr="00BC58E1" w:rsidRDefault="00BC58E1" w:rsidP="00BC58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C58E1">
              <w:rPr>
                <w:b/>
                <w:sz w:val="22"/>
              </w:rPr>
              <w:t>5269958</w:t>
            </w:r>
          </w:p>
        </w:tc>
        <w:tc>
          <w:tcPr>
            <w:tcW w:w="1985" w:type="dxa"/>
            <w:vMerge w:val="restart"/>
          </w:tcPr>
          <w:p w14:paraId="69C3CD32" w14:textId="77777777" w:rsidR="00BC58E1" w:rsidRPr="00BC58E1" w:rsidRDefault="00BC58E1" w:rsidP="00BC58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58E1">
              <w:rPr>
                <w:b/>
                <w:noProof/>
                <w:sz w:val="22"/>
                <w:szCs w:val="22"/>
                <w:lang w:eastAsia="cs-CZ" w:bidi="ar-SA"/>
              </w:rPr>
              <w:drawing>
                <wp:inline distT="0" distB="0" distL="0" distR="0" wp14:anchorId="09241EA5" wp14:editId="49B85285">
                  <wp:extent cx="887037" cy="721529"/>
                  <wp:effectExtent l="19050" t="0" r="8313" b="0"/>
                  <wp:docPr id="3" name="Obrázek 1" descr="IMG_310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5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</w:tcPr>
          <w:p w14:paraId="17A3F5DF" w14:textId="77777777" w:rsidR="00BC58E1" w:rsidRPr="00BC58E1" w:rsidRDefault="00BC58E1" w:rsidP="00BC58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C58E1">
              <w:rPr>
                <w:b/>
                <w:sz w:val="22"/>
              </w:rPr>
              <w:t>9633764</w:t>
            </w:r>
          </w:p>
        </w:tc>
        <w:tc>
          <w:tcPr>
            <w:tcW w:w="2050" w:type="dxa"/>
            <w:vMerge w:val="restart"/>
          </w:tcPr>
          <w:p w14:paraId="081C2569" w14:textId="77777777" w:rsidR="00BC58E1" w:rsidRPr="00BC58E1" w:rsidRDefault="00BC58E1" w:rsidP="00BC58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58E1">
              <w:rPr>
                <w:b/>
                <w:noProof/>
                <w:sz w:val="22"/>
                <w:szCs w:val="22"/>
                <w:lang w:eastAsia="cs-CZ" w:bidi="ar-SA"/>
              </w:rPr>
              <w:drawing>
                <wp:inline distT="0" distB="0" distL="0" distR="0" wp14:anchorId="3F428318" wp14:editId="75AC1432">
                  <wp:extent cx="885600" cy="723208"/>
                  <wp:effectExtent l="19050" t="0" r="0" b="0"/>
                  <wp:docPr id="5" name="Obrázek 10" descr="IMG_315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51.JPG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600" cy="72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8E1" w:rsidRPr="00BC58E1" w14:paraId="229919CA" w14:textId="77777777" w:rsidTr="00A155C7">
        <w:tc>
          <w:tcPr>
            <w:tcW w:w="2093" w:type="dxa"/>
            <w:vAlign w:val="center"/>
          </w:tcPr>
          <w:p w14:paraId="6E263C61" w14:textId="77777777" w:rsidR="00BC58E1" w:rsidRPr="00BC58E1" w:rsidRDefault="00BC58E1" w:rsidP="00BC58E1">
            <w:pPr>
              <w:rPr>
                <w:sz w:val="22"/>
                <w:szCs w:val="22"/>
              </w:rPr>
            </w:pPr>
            <w:r w:rsidRPr="00BC58E1">
              <w:rPr>
                <w:sz w:val="22"/>
                <w:szCs w:val="22"/>
              </w:rPr>
              <w:t>lůžková kapacita</w:t>
            </w:r>
          </w:p>
        </w:tc>
        <w:tc>
          <w:tcPr>
            <w:tcW w:w="1559" w:type="dxa"/>
            <w:vAlign w:val="center"/>
          </w:tcPr>
          <w:p w14:paraId="4BE7410F" w14:textId="77777777" w:rsidR="00BC58E1" w:rsidRPr="00BC58E1" w:rsidRDefault="00BC58E1" w:rsidP="00BC58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C58E1">
              <w:rPr>
                <w:b/>
                <w:sz w:val="22"/>
              </w:rPr>
              <w:t>50 lůžek</w:t>
            </w:r>
          </w:p>
        </w:tc>
        <w:tc>
          <w:tcPr>
            <w:tcW w:w="1985" w:type="dxa"/>
            <w:vMerge/>
          </w:tcPr>
          <w:p w14:paraId="01B7C4FA" w14:textId="77777777" w:rsidR="00BC58E1" w:rsidRPr="00BC58E1" w:rsidRDefault="00BC58E1" w:rsidP="00BC58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14:paraId="020C6D36" w14:textId="77777777" w:rsidR="00BC58E1" w:rsidRPr="00BC58E1" w:rsidRDefault="00BC58E1" w:rsidP="00BC58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C58E1">
              <w:rPr>
                <w:b/>
                <w:sz w:val="22"/>
              </w:rPr>
              <w:t>25 lůžek</w:t>
            </w:r>
          </w:p>
        </w:tc>
        <w:tc>
          <w:tcPr>
            <w:tcW w:w="2050" w:type="dxa"/>
            <w:vMerge/>
          </w:tcPr>
          <w:p w14:paraId="31C6618D" w14:textId="77777777" w:rsidR="00BC58E1" w:rsidRPr="00BC58E1" w:rsidRDefault="00BC58E1" w:rsidP="00BC58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BC58E1" w:rsidRPr="00BC58E1" w14:paraId="08A5AABA" w14:textId="77777777" w:rsidTr="00A155C7">
        <w:tc>
          <w:tcPr>
            <w:tcW w:w="2093" w:type="dxa"/>
            <w:vAlign w:val="center"/>
          </w:tcPr>
          <w:p w14:paraId="667F15B9" w14:textId="77777777" w:rsidR="00BC58E1" w:rsidRPr="00BC58E1" w:rsidRDefault="00BC58E1" w:rsidP="00BC58E1">
            <w:pPr>
              <w:rPr>
                <w:sz w:val="22"/>
                <w:szCs w:val="22"/>
              </w:rPr>
            </w:pPr>
            <w:r w:rsidRPr="00BC58E1">
              <w:rPr>
                <w:sz w:val="22"/>
                <w:szCs w:val="22"/>
              </w:rPr>
              <w:t>adresa místa poskytování služby</w:t>
            </w:r>
          </w:p>
        </w:tc>
        <w:tc>
          <w:tcPr>
            <w:tcW w:w="3544" w:type="dxa"/>
            <w:gridSpan w:val="2"/>
          </w:tcPr>
          <w:p w14:paraId="34715504" w14:textId="77777777" w:rsidR="00BC58E1" w:rsidRPr="00BC58E1" w:rsidRDefault="00BC58E1" w:rsidP="00BC58E1">
            <w:pPr>
              <w:spacing w:before="60"/>
              <w:jc w:val="center"/>
              <w:rPr>
                <w:b/>
                <w:sz w:val="22"/>
              </w:rPr>
            </w:pPr>
            <w:r w:rsidRPr="00BC58E1">
              <w:rPr>
                <w:b/>
                <w:sz w:val="22"/>
              </w:rPr>
              <w:t>DOMOV POD ŠKOLOU</w:t>
            </w:r>
          </w:p>
          <w:p w14:paraId="7AD74920" w14:textId="77777777" w:rsidR="00BC58E1" w:rsidRPr="00BC58E1" w:rsidRDefault="00BC58E1" w:rsidP="00BC58E1">
            <w:pPr>
              <w:jc w:val="center"/>
              <w:rPr>
                <w:b/>
                <w:sz w:val="22"/>
                <w:szCs w:val="22"/>
              </w:rPr>
            </w:pPr>
            <w:r w:rsidRPr="00BC58E1">
              <w:rPr>
                <w:sz w:val="22"/>
              </w:rPr>
              <w:t>Zámecká 500, Litomyšl</w:t>
            </w:r>
          </w:p>
        </w:tc>
        <w:tc>
          <w:tcPr>
            <w:tcW w:w="3651" w:type="dxa"/>
            <w:gridSpan w:val="2"/>
          </w:tcPr>
          <w:p w14:paraId="301D4630" w14:textId="77777777" w:rsidR="00BC58E1" w:rsidRPr="00BC58E1" w:rsidRDefault="00BC58E1" w:rsidP="00BC58E1">
            <w:pPr>
              <w:spacing w:before="60"/>
              <w:jc w:val="center"/>
              <w:rPr>
                <w:b/>
                <w:sz w:val="22"/>
              </w:rPr>
            </w:pPr>
            <w:r w:rsidRPr="00BC58E1">
              <w:rPr>
                <w:b/>
                <w:sz w:val="22"/>
              </w:rPr>
              <w:t>DOMOV NA SKALCE</w:t>
            </w:r>
          </w:p>
          <w:p w14:paraId="6E1A7920" w14:textId="77777777" w:rsidR="00BC58E1" w:rsidRPr="00BC58E1" w:rsidRDefault="00BC58E1" w:rsidP="00BC58E1">
            <w:pPr>
              <w:jc w:val="center"/>
              <w:rPr>
                <w:b/>
                <w:sz w:val="22"/>
                <w:szCs w:val="22"/>
              </w:rPr>
            </w:pPr>
            <w:r w:rsidRPr="00BC58E1">
              <w:rPr>
                <w:sz w:val="22"/>
              </w:rPr>
              <w:t>Zámecká 225, Litomyšl</w:t>
            </w:r>
          </w:p>
        </w:tc>
      </w:tr>
    </w:tbl>
    <w:p w14:paraId="56935CD6" w14:textId="77777777" w:rsidR="00BC58E1" w:rsidRDefault="00BC58E1" w:rsidP="005A33B7">
      <w:pPr>
        <w:spacing w:before="360" w:after="120"/>
        <w:jc w:val="center"/>
        <w:rPr>
          <w:sz w:val="22"/>
          <w:szCs w:val="28"/>
        </w:rPr>
      </w:pPr>
    </w:p>
    <w:p w14:paraId="6E5D7194" w14:textId="77777777" w:rsidR="00BB6F47" w:rsidRPr="006869BF" w:rsidRDefault="00BB6F47" w:rsidP="00BB6F47">
      <w:pPr>
        <w:pStyle w:val="Zhlav"/>
        <w:tabs>
          <w:tab w:val="clear" w:pos="4536"/>
          <w:tab w:val="clear" w:pos="9072"/>
        </w:tabs>
        <w:jc w:val="center"/>
        <w:rPr>
          <w:b/>
          <w:color w:val="002060"/>
          <w:sz w:val="28"/>
          <w:szCs w:val="44"/>
        </w:rPr>
      </w:pPr>
      <w:r w:rsidRPr="006869BF">
        <w:rPr>
          <w:b/>
          <w:color w:val="002060"/>
          <w:sz w:val="28"/>
          <w:szCs w:val="44"/>
        </w:rPr>
        <w:t>ZÁKLADNÍ PROHLÁŠENÍ ORGANIZACE</w:t>
      </w:r>
    </w:p>
    <w:p w14:paraId="11DB33EE" w14:textId="77777777" w:rsidR="00BB6F47" w:rsidRPr="00AB79F2" w:rsidRDefault="00BB6F47" w:rsidP="00BB6F47">
      <w:pPr>
        <w:pStyle w:val="Zhlav"/>
        <w:tabs>
          <w:tab w:val="clear" w:pos="4536"/>
          <w:tab w:val="clear" w:pos="9072"/>
        </w:tabs>
        <w:jc w:val="center"/>
        <w:rPr>
          <w:b/>
          <w:color w:val="002060"/>
          <w:sz w:val="22"/>
          <w:szCs w:val="32"/>
        </w:rPr>
      </w:pPr>
      <w:r w:rsidRPr="00AB79F2">
        <w:rPr>
          <w:b/>
          <w:color w:val="002060"/>
          <w:sz w:val="22"/>
          <w:szCs w:val="32"/>
        </w:rPr>
        <w:t>= VEŘEJNÝ ZÁVAZEK</w:t>
      </w:r>
    </w:p>
    <w:p w14:paraId="2163DA00" w14:textId="77777777" w:rsidR="00CA1778" w:rsidRPr="00AB79F2" w:rsidRDefault="00CA1778" w:rsidP="00CA1778">
      <w:pPr>
        <w:spacing w:before="240" w:after="240"/>
        <w:jc w:val="both"/>
        <w:rPr>
          <w:sz w:val="22"/>
        </w:rPr>
      </w:pPr>
      <w:r w:rsidRPr="00AB79F2">
        <w:rPr>
          <w:sz w:val="22"/>
        </w:rPr>
        <w:t xml:space="preserve">ZAMĚSTNANCI CENTRA SOCIÁLNÍ POMOCI MĚSTA LITOMYŠL SE ZAVAZUJÍ ZŘIZOVATELI A STÁVAJÍCÍM I BUDOUCÍM OBYVATELŮM, JIMŽ JSOU </w:t>
      </w:r>
      <w:r w:rsidR="006869BF" w:rsidRPr="00AB79F2">
        <w:rPr>
          <w:sz w:val="22"/>
        </w:rPr>
        <w:t xml:space="preserve">POBYTOVÉ </w:t>
      </w:r>
      <w:r w:rsidR="00192085" w:rsidRPr="00AB79F2">
        <w:rPr>
          <w:sz w:val="22"/>
        </w:rPr>
        <w:t xml:space="preserve">SOCIÁLNÍ </w:t>
      </w:r>
      <w:r w:rsidRPr="00AB79F2">
        <w:rPr>
          <w:sz w:val="22"/>
        </w:rPr>
        <w:t xml:space="preserve">SLUŽBY DOMOV PRO SENIORY A DOMOV SE ZVLÁŠTNÍM REŽIMEM URČENY, POSKYTOVAT TYTO SLUŽBY V SOULADU </w:t>
      </w:r>
      <w:r w:rsidR="00E076F2" w:rsidRPr="00AB79F2">
        <w:rPr>
          <w:sz w:val="22"/>
        </w:rPr>
        <w:t>S DÁLE</w:t>
      </w:r>
      <w:r w:rsidRPr="00AB79F2">
        <w:rPr>
          <w:sz w:val="22"/>
        </w:rPr>
        <w:t xml:space="preserve"> UVEDENÝM POSLÁNÍM, CÍLI A NA ZÁKLADĚ DEFINOVANÝCH PRINCIPŮ</w:t>
      </w:r>
      <w:r w:rsidR="006869BF" w:rsidRPr="00AB79F2">
        <w:rPr>
          <w:sz w:val="22"/>
        </w:rPr>
        <w:t>:</w:t>
      </w:r>
    </w:p>
    <w:p w14:paraId="0EAEEFBF" w14:textId="77777777" w:rsidR="00B95202" w:rsidRPr="00AB79F2" w:rsidRDefault="00CA1778" w:rsidP="00BC58E1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0" w:after="240"/>
        <w:jc w:val="center"/>
        <w:rPr>
          <w:b/>
          <w:color w:val="002060"/>
          <w:sz w:val="28"/>
        </w:rPr>
      </w:pPr>
      <w:r w:rsidRPr="00AB79F2">
        <w:rPr>
          <w:b/>
          <w:color w:val="002060"/>
        </w:rPr>
        <w:t>Sociální pobytová služba</w:t>
      </w:r>
      <w:r w:rsidRPr="00AB79F2">
        <w:rPr>
          <w:color w:val="002060"/>
        </w:rPr>
        <w:t xml:space="preserve">: </w:t>
      </w:r>
      <w:r w:rsidRPr="00AB79F2">
        <w:rPr>
          <w:b/>
          <w:color w:val="002060"/>
          <w:sz w:val="28"/>
        </w:rPr>
        <w:t>DOMOV PRO SENIORY</w:t>
      </w:r>
    </w:p>
    <w:p w14:paraId="68301946" w14:textId="77777777" w:rsidR="00CA1778" w:rsidRPr="00AB79F2" w:rsidRDefault="00CA1778" w:rsidP="00CA1778">
      <w:pPr>
        <w:spacing w:before="120"/>
        <w:rPr>
          <w:b/>
          <w:caps/>
          <w:color w:val="002060"/>
        </w:rPr>
      </w:pPr>
      <w:r w:rsidRPr="00AB79F2">
        <w:rPr>
          <w:b/>
          <w:caps/>
          <w:color w:val="002060"/>
        </w:rPr>
        <w:t>Poslání</w:t>
      </w:r>
    </w:p>
    <w:p w14:paraId="184676B0" w14:textId="77777777" w:rsidR="00502916" w:rsidRPr="00AB79F2" w:rsidRDefault="00502916" w:rsidP="007530BD">
      <w:pPr>
        <w:pStyle w:val="Normlnodsazen"/>
        <w:ind w:left="0"/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Posláním pobytové služby Domov pro seniory je poskytování sociální péče lidem, kteří se v důsledku svého věku a ze zdravotních nebo sociálních důvodů ocitli v nepříznivé sociální situaci, kterou nejsou schopni zvládat ve vlastním prostředí ani s pomocí jiných druhů sociálních služeb nebo rodiny a potřebují pravidelnou pomoc při zvládání základních životních potřeb.</w:t>
      </w:r>
    </w:p>
    <w:p w14:paraId="6243F2C3" w14:textId="4C705218" w:rsidR="00502916" w:rsidRPr="00AB79F2" w:rsidRDefault="004B325F" w:rsidP="007530BD">
      <w:pPr>
        <w:pStyle w:val="Normlnodsazen"/>
        <w:ind w:left="0"/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Nabízíme péči</w:t>
      </w:r>
      <w:r w:rsidR="00502916" w:rsidRPr="00AB79F2">
        <w:rPr>
          <w:rFonts w:ascii="Calibri" w:hAnsi="Calibri" w:cs="Calibri"/>
        </w:rPr>
        <w:t xml:space="preserve"> s přítomností odborného pečujícího personálu 24 hodin denně. Snažíme se pomoci zachovat co nejvíce možnou samostatnost, nezávislost a zvyklosti dřívějšího života. Pomoc a podporu poskytujeme na základě individuálního přístupu.</w:t>
      </w:r>
    </w:p>
    <w:p w14:paraId="63C4FEDA" w14:textId="77777777" w:rsidR="00502916" w:rsidRPr="00AB79F2" w:rsidRDefault="00502916" w:rsidP="007530BD">
      <w:pPr>
        <w:jc w:val="both"/>
        <w:rPr>
          <w:rFonts w:ascii="Calibri" w:hAnsi="Calibri" w:cs="Calibri"/>
        </w:rPr>
      </w:pPr>
    </w:p>
    <w:p w14:paraId="1771CD23" w14:textId="77777777" w:rsidR="00502916" w:rsidRPr="00AB79F2" w:rsidRDefault="00D845AB" w:rsidP="007530BD">
      <w:pPr>
        <w:spacing w:before="120" w:after="120"/>
        <w:jc w:val="both"/>
        <w:rPr>
          <w:color w:val="002060"/>
        </w:rPr>
      </w:pPr>
      <w:r w:rsidRPr="00AB79F2">
        <w:rPr>
          <w:b/>
          <w:caps/>
          <w:color w:val="002060"/>
        </w:rPr>
        <w:t>Cíle služby</w:t>
      </w:r>
    </w:p>
    <w:p w14:paraId="03D76653" w14:textId="66966791" w:rsidR="00502916" w:rsidRPr="00AB79F2" w:rsidRDefault="00502916" w:rsidP="007530BD">
      <w:pPr>
        <w:pStyle w:val="Normlnodsazen"/>
        <w:ind w:left="0"/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Cílem služby je nabídka komplexní péče nastavená podle svobodné vůle obyvatele. Respektujeme důstojnost jeho osobnosti. </w:t>
      </w:r>
    </w:p>
    <w:p w14:paraId="39531A5E" w14:textId="03E7CC05" w:rsidR="002368B6" w:rsidRPr="00AB79F2" w:rsidRDefault="002368B6" w:rsidP="007530BD">
      <w:pPr>
        <w:pStyle w:val="Normlnodsazen"/>
        <w:ind w:left="0"/>
        <w:jc w:val="both"/>
        <w:rPr>
          <w:rFonts w:ascii="Calibri" w:hAnsi="Calibri" w:cs="Calibri"/>
          <w:color w:val="000000" w:themeColor="text1"/>
        </w:rPr>
      </w:pPr>
      <w:r w:rsidRPr="00AB79F2">
        <w:rPr>
          <w:rFonts w:ascii="Calibri" w:hAnsi="Calibri" w:cs="Calibri"/>
          <w:color w:val="000000" w:themeColor="text1"/>
        </w:rPr>
        <w:t>Vytváříme vhodné prostředí s možností různých aktivit a reagujeme na potřeby obyvatelů.</w:t>
      </w:r>
    </w:p>
    <w:p w14:paraId="6E8A8C98" w14:textId="77777777" w:rsidR="002368B6" w:rsidRPr="00AB79F2" w:rsidRDefault="002368B6" w:rsidP="007530BD">
      <w:pPr>
        <w:pStyle w:val="Normlnodsazen"/>
        <w:ind w:left="0"/>
        <w:jc w:val="both"/>
        <w:rPr>
          <w:rFonts w:ascii="Calibri" w:hAnsi="Calibri" w:cs="Calibri"/>
        </w:rPr>
      </w:pPr>
    </w:p>
    <w:p w14:paraId="54408693" w14:textId="77777777" w:rsidR="002368B6" w:rsidRPr="00AB79F2" w:rsidRDefault="002368B6" w:rsidP="007530BD">
      <w:pPr>
        <w:pStyle w:val="Normlnodsazen"/>
        <w:ind w:left="0"/>
        <w:jc w:val="both"/>
        <w:rPr>
          <w:rFonts w:ascii="Calibri" w:hAnsi="Calibri" w:cs="Calibri"/>
        </w:rPr>
      </w:pPr>
    </w:p>
    <w:p w14:paraId="74E19DC5" w14:textId="77777777" w:rsidR="00EE5179" w:rsidRPr="00AB79F2" w:rsidRDefault="00EE5179" w:rsidP="007530BD">
      <w:pPr>
        <w:pStyle w:val="Normlnodsazen"/>
        <w:ind w:left="0"/>
        <w:jc w:val="both"/>
        <w:rPr>
          <w:rFonts w:ascii="Calibri" w:hAnsi="Calibri" w:cs="Calibri"/>
        </w:rPr>
      </w:pPr>
    </w:p>
    <w:p w14:paraId="4A7789B2" w14:textId="77777777" w:rsidR="002368B6" w:rsidRPr="00AB79F2" w:rsidRDefault="002368B6" w:rsidP="007530BD">
      <w:pPr>
        <w:pStyle w:val="Normlnodsazen"/>
        <w:ind w:left="0"/>
        <w:jc w:val="both"/>
        <w:rPr>
          <w:rFonts w:ascii="Calibri" w:hAnsi="Calibri" w:cs="Calibri"/>
        </w:rPr>
      </w:pPr>
    </w:p>
    <w:p w14:paraId="797D30E0" w14:textId="77777777" w:rsidR="00502916" w:rsidRPr="00AB79F2" w:rsidRDefault="00502916" w:rsidP="007530BD">
      <w:pPr>
        <w:pStyle w:val="Normlnodsazen"/>
        <w:ind w:left="0"/>
        <w:jc w:val="both"/>
        <w:rPr>
          <w:rFonts w:ascii="Calibri" w:hAnsi="Calibri" w:cs="Calibri"/>
          <w:b/>
        </w:rPr>
      </w:pPr>
      <w:r w:rsidRPr="00AB79F2">
        <w:rPr>
          <w:rFonts w:ascii="Calibri" w:hAnsi="Calibri" w:cs="Calibri"/>
          <w:b/>
        </w:rPr>
        <w:lastRenderedPageBreak/>
        <w:t>Cílem poskytované služby je:</w:t>
      </w:r>
    </w:p>
    <w:p w14:paraId="52C90074" w14:textId="77777777" w:rsidR="00502916" w:rsidRPr="00AB79F2" w:rsidRDefault="00502916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Nabídnout podporu při adaptaci na nové prostředí a poskytnout potřebnou pomoc při překonávání těžkostí spojených s přechodem z vlastní domácnosti do nového prostředí.</w:t>
      </w:r>
    </w:p>
    <w:p w14:paraId="04233E62" w14:textId="77777777" w:rsidR="00502916" w:rsidRPr="00AB79F2" w:rsidRDefault="00502916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Společné hledání individuálních cílů, které má služba naplnit.</w:t>
      </w:r>
    </w:p>
    <w:p w14:paraId="571CD9B7" w14:textId="77777777" w:rsidR="00502916" w:rsidRPr="00AB79F2" w:rsidRDefault="00502916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Poskytnout pomoc v přiměřeném rozsahu tak, aby se nezvyšovala závislost na druhé osobě více, než je skutečně potřeba.</w:t>
      </w:r>
    </w:p>
    <w:p w14:paraId="08D93074" w14:textId="36F5869F" w:rsidR="00502916" w:rsidRPr="00AB79F2" w:rsidRDefault="00502916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V případě zhoršení zdravotního stavu, doprovázet</w:t>
      </w:r>
      <w:r w:rsidR="00ED1C4D" w:rsidRPr="00AB79F2">
        <w:rPr>
          <w:rFonts w:ascii="Calibri" w:hAnsi="Calibri" w:cs="Calibri"/>
        </w:rPr>
        <w:t xml:space="preserve"> citlivě</w:t>
      </w:r>
      <w:r w:rsidR="000871AF" w:rsidRPr="00AB79F2">
        <w:rPr>
          <w:rFonts w:ascii="Calibri" w:hAnsi="Calibri" w:cs="Calibri"/>
        </w:rPr>
        <w:t xml:space="preserve"> </w:t>
      </w:r>
      <w:r w:rsidR="000871AF" w:rsidRPr="00AB79F2">
        <w:rPr>
          <w:rFonts w:ascii="Calibri" w:hAnsi="Calibri" w:cs="Calibri"/>
          <w:color w:val="000000" w:themeColor="text1"/>
        </w:rPr>
        <w:t>a s </w:t>
      </w:r>
      <w:r w:rsidR="00041964" w:rsidRPr="00AB79F2">
        <w:rPr>
          <w:rFonts w:ascii="Calibri" w:hAnsi="Calibri" w:cs="Calibri"/>
          <w:color w:val="000000" w:themeColor="text1"/>
        </w:rPr>
        <w:t>důstojností člověka</w:t>
      </w:r>
      <w:r w:rsidRPr="00AB79F2">
        <w:rPr>
          <w:rFonts w:ascii="Calibri" w:hAnsi="Calibri" w:cs="Calibri"/>
          <w:color w:val="000000" w:themeColor="text1"/>
        </w:rPr>
        <w:t xml:space="preserve"> </w:t>
      </w:r>
      <w:r w:rsidRPr="00AB79F2">
        <w:rPr>
          <w:rFonts w:ascii="Calibri" w:hAnsi="Calibri" w:cs="Calibri"/>
        </w:rPr>
        <w:t>až do konce života.</w:t>
      </w:r>
    </w:p>
    <w:p w14:paraId="0F2485FF" w14:textId="77777777" w:rsidR="00502916" w:rsidRPr="00AB79F2" w:rsidRDefault="00502916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Možnost poskytnout službu i na dobu určitou (např. předpokládané zlepšení zdravotního stavu, zajištění podmínek pro péči ve vlastní domácnosti atd.).</w:t>
      </w:r>
    </w:p>
    <w:p w14:paraId="07352F6D" w14:textId="77777777" w:rsidR="00B95202" w:rsidRPr="00AB79F2" w:rsidRDefault="00B95202" w:rsidP="007530BD">
      <w:pPr>
        <w:spacing w:before="120" w:after="120"/>
        <w:jc w:val="both"/>
        <w:rPr>
          <w:b/>
          <w:caps/>
          <w:color w:val="002060"/>
        </w:rPr>
      </w:pPr>
    </w:p>
    <w:p w14:paraId="1E692D62" w14:textId="77777777" w:rsidR="006869BF" w:rsidRPr="00AB79F2" w:rsidRDefault="006869BF" w:rsidP="007530BD">
      <w:pPr>
        <w:spacing w:before="120" w:after="120"/>
        <w:jc w:val="both"/>
        <w:rPr>
          <w:b/>
          <w:caps/>
          <w:color w:val="002060"/>
        </w:rPr>
      </w:pPr>
      <w:r w:rsidRPr="00AB79F2">
        <w:rPr>
          <w:b/>
          <w:caps/>
          <w:color w:val="002060"/>
        </w:rPr>
        <w:t>Principy (zásady) poskytování sociální služby</w:t>
      </w:r>
    </w:p>
    <w:p w14:paraId="43FED8B3" w14:textId="3C945FFB" w:rsidR="00502916" w:rsidRPr="00AB79F2" w:rsidRDefault="00502916" w:rsidP="007530BD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Podpor</w:t>
      </w:r>
      <w:r w:rsidR="00343389" w:rsidRPr="00AB79F2">
        <w:rPr>
          <w:rFonts w:ascii="Calibri" w:hAnsi="Calibri" w:cs="Calibri"/>
        </w:rPr>
        <w:t xml:space="preserve">ovat </w:t>
      </w:r>
      <w:r w:rsidR="00E036A3" w:rsidRPr="00AB79F2">
        <w:rPr>
          <w:rFonts w:ascii="Calibri" w:hAnsi="Calibri" w:cs="Calibri"/>
        </w:rPr>
        <w:t>ne</w:t>
      </w:r>
      <w:r w:rsidRPr="00AB79F2">
        <w:rPr>
          <w:rFonts w:ascii="Calibri" w:hAnsi="Calibri" w:cs="Calibri"/>
        </w:rPr>
        <w:t>závislost a svobodné rozhodování každého člověka.</w:t>
      </w:r>
    </w:p>
    <w:p w14:paraId="22CC2B89" w14:textId="5999FB30" w:rsidR="00502916" w:rsidRPr="00AB79F2" w:rsidRDefault="00502916" w:rsidP="007530BD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Pomáh</w:t>
      </w:r>
      <w:r w:rsidR="00343389" w:rsidRPr="00AB79F2">
        <w:rPr>
          <w:rFonts w:ascii="Calibri" w:hAnsi="Calibri" w:cs="Calibri"/>
        </w:rPr>
        <w:t xml:space="preserve">at </w:t>
      </w:r>
      <w:r w:rsidRPr="00AB79F2">
        <w:rPr>
          <w:rFonts w:ascii="Calibri" w:hAnsi="Calibri" w:cs="Calibri"/>
        </w:rPr>
        <w:t>lidem, kteří naše služby využívají, zůstat i přes obtíže stáří součástí společnosti.</w:t>
      </w:r>
    </w:p>
    <w:p w14:paraId="0DAEFED0" w14:textId="5A758407" w:rsidR="00502916" w:rsidRPr="00AB79F2" w:rsidRDefault="00502916" w:rsidP="007530BD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Respekt</w:t>
      </w:r>
      <w:r w:rsidR="00343389" w:rsidRPr="00AB79F2">
        <w:rPr>
          <w:rFonts w:ascii="Calibri" w:hAnsi="Calibri" w:cs="Calibri"/>
        </w:rPr>
        <w:t xml:space="preserve">ovat </w:t>
      </w:r>
      <w:r w:rsidRPr="00AB79F2">
        <w:rPr>
          <w:rFonts w:ascii="Calibri" w:hAnsi="Calibri" w:cs="Calibri"/>
        </w:rPr>
        <w:t>individuální potřeby každého člověka.</w:t>
      </w:r>
    </w:p>
    <w:p w14:paraId="0D723573" w14:textId="239D6888" w:rsidR="00502916" w:rsidRPr="00AB79F2" w:rsidRDefault="00343389" w:rsidP="007530BD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  <w:strike/>
        </w:rPr>
      </w:pPr>
      <w:r w:rsidRPr="00AB79F2">
        <w:rPr>
          <w:rFonts w:ascii="Calibri" w:hAnsi="Calibri" w:cs="Calibri"/>
        </w:rPr>
        <w:t xml:space="preserve">Nabízet </w:t>
      </w:r>
      <w:r w:rsidR="00502916" w:rsidRPr="00AB79F2">
        <w:rPr>
          <w:rFonts w:ascii="Calibri" w:hAnsi="Calibri" w:cs="Calibri"/>
        </w:rPr>
        <w:t>partnerský vztah na základě rovnosti</w:t>
      </w:r>
      <w:r w:rsidR="0033785A" w:rsidRPr="00AB79F2">
        <w:rPr>
          <w:rFonts w:ascii="Calibri" w:hAnsi="Calibri" w:cs="Calibri"/>
        </w:rPr>
        <w:t>.</w:t>
      </w:r>
      <w:r w:rsidR="00502916" w:rsidRPr="00AB79F2">
        <w:rPr>
          <w:rFonts w:ascii="Calibri" w:hAnsi="Calibri" w:cs="Calibri"/>
        </w:rPr>
        <w:t xml:space="preserve"> </w:t>
      </w:r>
    </w:p>
    <w:p w14:paraId="717945FB" w14:textId="1F5940D1" w:rsidR="00502916" w:rsidRPr="00AB79F2" w:rsidRDefault="00502916" w:rsidP="007530BD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Kvalitu služby </w:t>
      </w:r>
      <w:r w:rsidR="00343389" w:rsidRPr="00AB79F2">
        <w:rPr>
          <w:rFonts w:ascii="Calibri" w:hAnsi="Calibri" w:cs="Calibri"/>
        </w:rPr>
        <w:t>n</w:t>
      </w:r>
      <w:r w:rsidRPr="00AB79F2">
        <w:rPr>
          <w:rFonts w:ascii="Calibri" w:hAnsi="Calibri" w:cs="Calibri"/>
        </w:rPr>
        <w:t xml:space="preserve">eustále zvyšovat a </w:t>
      </w:r>
      <w:r w:rsidR="00D770AC" w:rsidRPr="00AB79F2">
        <w:rPr>
          <w:rFonts w:ascii="Calibri" w:hAnsi="Calibri" w:cs="Calibri"/>
        </w:rPr>
        <w:t xml:space="preserve">rozvíjet na základě </w:t>
      </w:r>
      <w:r w:rsidRPr="00AB79F2">
        <w:rPr>
          <w:rFonts w:ascii="Calibri" w:hAnsi="Calibri" w:cs="Calibri"/>
        </w:rPr>
        <w:t>nových trendů</w:t>
      </w:r>
      <w:r w:rsidR="00E076F2" w:rsidRPr="00AB79F2">
        <w:rPr>
          <w:rFonts w:ascii="Calibri" w:hAnsi="Calibri" w:cs="Calibri"/>
        </w:rPr>
        <w:t xml:space="preserve"> </w:t>
      </w:r>
      <w:r w:rsidRPr="00AB79F2">
        <w:rPr>
          <w:rFonts w:ascii="Calibri" w:hAnsi="Calibri" w:cs="Calibri"/>
        </w:rPr>
        <w:t>(vzdělávání, zavádění nových metod, zlepšování životního prostředí, obměny vybavení, moderní pomůcky).</w:t>
      </w:r>
    </w:p>
    <w:p w14:paraId="547E99C8" w14:textId="7CE6207B" w:rsidR="00502916" w:rsidRPr="00AB79F2" w:rsidRDefault="00502916" w:rsidP="007530BD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Zachováv</w:t>
      </w:r>
      <w:r w:rsidR="00343389" w:rsidRPr="00AB79F2">
        <w:rPr>
          <w:rFonts w:ascii="Calibri" w:hAnsi="Calibri" w:cs="Calibri"/>
        </w:rPr>
        <w:t>at</w:t>
      </w:r>
      <w:r w:rsidRPr="00AB79F2">
        <w:rPr>
          <w:rFonts w:ascii="Calibri" w:hAnsi="Calibri" w:cs="Calibri"/>
        </w:rPr>
        <w:t xml:space="preserve"> </w:t>
      </w:r>
      <w:r w:rsidR="00652AF8" w:rsidRPr="00AB79F2">
        <w:rPr>
          <w:rFonts w:ascii="Calibri" w:hAnsi="Calibri" w:cs="Calibri"/>
        </w:rPr>
        <w:t>úctu ke každému člověku a uznávat jeho</w:t>
      </w:r>
      <w:r w:rsidRPr="00AB79F2">
        <w:rPr>
          <w:rFonts w:ascii="Calibri" w:hAnsi="Calibri" w:cs="Calibri"/>
        </w:rPr>
        <w:t xml:space="preserve"> lidskou důstojnost až do konce života</w:t>
      </w:r>
      <w:r w:rsidR="00652AF8" w:rsidRPr="00AB79F2">
        <w:rPr>
          <w:rFonts w:ascii="Calibri" w:hAnsi="Calibri" w:cs="Calibri"/>
        </w:rPr>
        <w:t>.</w:t>
      </w:r>
    </w:p>
    <w:p w14:paraId="17DE6134" w14:textId="77777777" w:rsidR="00B95202" w:rsidRPr="00AB79F2" w:rsidRDefault="00B95202" w:rsidP="007530BD">
      <w:pPr>
        <w:pStyle w:val="Normlnodsazen"/>
        <w:ind w:left="0"/>
        <w:jc w:val="both"/>
        <w:rPr>
          <w:rFonts w:ascii="Arial" w:hAnsi="Arial" w:cs="Arial"/>
        </w:rPr>
      </w:pPr>
    </w:p>
    <w:p w14:paraId="4943CFAC" w14:textId="77777777" w:rsidR="006869BF" w:rsidRPr="00AB79F2" w:rsidRDefault="006869BF" w:rsidP="007530BD">
      <w:pPr>
        <w:spacing w:before="240" w:after="120"/>
        <w:jc w:val="both"/>
        <w:rPr>
          <w:b/>
          <w:caps/>
          <w:color w:val="002060"/>
        </w:rPr>
      </w:pPr>
      <w:r w:rsidRPr="00AB79F2">
        <w:rPr>
          <w:b/>
          <w:caps/>
          <w:color w:val="002060"/>
        </w:rPr>
        <w:t>okruh osob, pro které je služba určena</w:t>
      </w:r>
    </w:p>
    <w:p w14:paraId="3B03280D" w14:textId="77777777" w:rsidR="00502916" w:rsidRPr="00AB79F2" w:rsidRDefault="00502916" w:rsidP="007530BD">
      <w:pPr>
        <w:pStyle w:val="Normlnodsazen"/>
        <w:ind w:left="0"/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Cílovou skupinu tvoří senioři nad 60 let, kteří se v důsledku svého věku a ze zdravotních důvodů ocitli v nepříznivé sociální situaci a potřebují pravidelnou pomoc druhé osoby při zvládání základních životních potřeb, kterou již nelze zajistit ve vlastním domácím prostředí.</w:t>
      </w:r>
    </w:p>
    <w:p w14:paraId="03243B64" w14:textId="77777777" w:rsidR="009224F7" w:rsidRPr="00AB79F2" w:rsidRDefault="009224F7" w:rsidP="007530BD">
      <w:pPr>
        <w:pStyle w:val="Normlnodsazen"/>
        <w:ind w:left="0"/>
        <w:jc w:val="both"/>
        <w:rPr>
          <w:rFonts w:ascii="Calibri" w:hAnsi="Calibri" w:cs="Calibri"/>
          <w:b/>
        </w:rPr>
      </w:pPr>
    </w:p>
    <w:p w14:paraId="20071571" w14:textId="77777777" w:rsidR="00502916" w:rsidRPr="00AB79F2" w:rsidRDefault="006869BF" w:rsidP="007530BD">
      <w:pPr>
        <w:spacing w:before="120"/>
        <w:jc w:val="both"/>
        <w:rPr>
          <w:rFonts w:ascii="Calibri" w:eastAsia="Calibri" w:hAnsi="Calibri"/>
          <w:b/>
          <w:color w:val="002060"/>
          <w:sz w:val="22"/>
        </w:rPr>
      </w:pPr>
      <w:r w:rsidRPr="00AB79F2">
        <w:rPr>
          <w:rFonts w:ascii="Calibri" w:eastAsia="Calibri" w:hAnsi="Calibri"/>
          <w:b/>
          <w:color w:val="002060"/>
          <w:sz w:val="22"/>
        </w:rPr>
        <w:t>Pobytová služba domov pro seniory je přednostně poskytována</w:t>
      </w:r>
    </w:p>
    <w:p w14:paraId="4ACE46AD" w14:textId="425CABB1" w:rsidR="009224F7" w:rsidRPr="00AB79F2" w:rsidRDefault="009224F7" w:rsidP="007530BD">
      <w:pPr>
        <w:pStyle w:val="Normlnodsazen"/>
        <w:numPr>
          <w:ilvl w:val="0"/>
          <w:numId w:val="14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Občanům s trvalým pobytem v Litomyšli a integrovaných obcí, příp. s vazbou k Litomyšli (rodina)</w:t>
      </w:r>
      <w:r w:rsidR="00B143B5" w:rsidRPr="00AB79F2">
        <w:rPr>
          <w:rFonts w:ascii="Calibri" w:hAnsi="Calibri" w:cs="Calibri"/>
        </w:rPr>
        <w:t>.</w:t>
      </w:r>
    </w:p>
    <w:p w14:paraId="667A3549" w14:textId="77777777" w:rsidR="009224F7" w:rsidRPr="00AB79F2" w:rsidRDefault="009224F7" w:rsidP="007530BD">
      <w:pPr>
        <w:pStyle w:val="Normlnodsazen"/>
        <w:numPr>
          <w:ilvl w:val="0"/>
          <w:numId w:val="14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Občanům v nepříznivé sociální situaci (nedostatečná dostupnost a možnost využití i jiných služeb, vyčerpanost, nemoc, zdravotní postižení a jeho rozsah, ztráta sil rodinných pečujících, další skutečnosti a závažné důvody). </w:t>
      </w:r>
    </w:p>
    <w:p w14:paraId="795B1492" w14:textId="77777777" w:rsidR="009224F7" w:rsidRPr="00AB79F2" w:rsidRDefault="009224F7" w:rsidP="007530BD">
      <w:pPr>
        <w:pStyle w:val="Normlnodsazen"/>
        <w:ind w:left="360"/>
        <w:jc w:val="both"/>
        <w:rPr>
          <w:rFonts w:ascii="Arial" w:hAnsi="Arial" w:cs="Arial"/>
        </w:rPr>
      </w:pPr>
    </w:p>
    <w:p w14:paraId="36312A30" w14:textId="77777777" w:rsidR="009224F7" w:rsidRPr="00AB79F2" w:rsidRDefault="009224F7" w:rsidP="007530BD">
      <w:pPr>
        <w:pStyle w:val="Normlnodsazen"/>
        <w:ind w:left="0"/>
        <w:jc w:val="both"/>
        <w:rPr>
          <w:rFonts w:ascii="Calibri" w:hAnsi="Calibri" w:cs="Calibri"/>
          <w:b/>
          <w:color w:val="17365D" w:themeColor="text2" w:themeShade="BF"/>
        </w:rPr>
      </w:pPr>
      <w:r w:rsidRPr="00AB79F2">
        <w:rPr>
          <w:rFonts w:ascii="Calibri" w:hAnsi="Calibri" w:cs="Calibri"/>
          <w:b/>
          <w:color w:val="17365D" w:themeColor="text2" w:themeShade="BF"/>
        </w:rPr>
        <w:t>Důvody vylučující poskytování pobytové sociální služby domov pro seniory:</w:t>
      </w:r>
    </w:p>
    <w:p w14:paraId="172C44BD" w14:textId="2A6630FA" w:rsidR="009224F7" w:rsidRPr="00AB79F2" w:rsidRDefault="009224F7" w:rsidP="007530BD">
      <w:pPr>
        <w:pStyle w:val="Normlnodsazen"/>
        <w:numPr>
          <w:ilvl w:val="0"/>
          <w:numId w:val="16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Zájemce nespadá do cílové skupiny</w:t>
      </w:r>
      <w:r w:rsidR="00EA6C1D" w:rsidRPr="00AB79F2">
        <w:rPr>
          <w:rFonts w:ascii="Calibri" w:hAnsi="Calibri" w:cs="Calibri"/>
        </w:rPr>
        <w:t>.</w:t>
      </w:r>
    </w:p>
    <w:p w14:paraId="1855BD36" w14:textId="7CF0C7FB" w:rsidR="009224F7" w:rsidRPr="00AB79F2" w:rsidRDefault="009224F7" w:rsidP="007530BD">
      <w:pPr>
        <w:pStyle w:val="Normlnodsazen"/>
        <w:numPr>
          <w:ilvl w:val="0"/>
          <w:numId w:val="16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 kapacitních důvodů</w:t>
      </w:r>
      <w:r w:rsidR="00EA6C1D" w:rsidRPr="00AB79F2">
        <w:rPr>
          <w:rFonts w:ascii="Calibri" w:hAnsi="Calibri" w:cs="Calibri"/>
        </w:rPr>
        <w:t>.</w:t>
      </w:r>
    </w:p>
    <w:p w14:paraId="2C487D16" w14:textId="54B8703A" w:rsidR="009224F7" w:rsidRPr="00AB79F2" w:rsidRDefault="009224F7" w:rsidP="007530BD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Zdravotní stav zájemce vyžaduje poskytování lůžkové</w:t>
      </w:r>
      <w:r w:rsidR="00EA6C1D" w:rsidRPr="00AB79F2">
        <w:rPr>
          <w:rFonts w:ascii="Calibri" w:hAnsi="Calibri" w:cs="Calibri"/>
        </w:rPr>
        <w:t xml:space="preserve"> péče ve zdravotnickém zařízení.</w:t>
      </w:r>
    </w:p>
    <w:p w14:paraId="73F37EDE" w14:textId="6771469C" w:rsidR="009224F7" w:rsidRPr="00AB79F2" w:rsidRDefault="009224F7" w:rsidP="007530BD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Zájemce není schopen pobytu v zařízení sociálních služeb </w:t>
      </w:r>
      <w:r w:rsidR="00EA6C1D" w:rsidRPr="00AB79F2">
        <w:rPr>
          <w:rFonts w:ascii="Calibri" w:hAnsi="Calibri" w:cs="Calibri"/>
        </w:rPr>
        <w:t>z důvodu akutní infekční nemoci.</w:t>
      </w:r>
    </w:p>
    <w:p w14:paraId="5F570E98" w14:textId="2DAD9369" w:rsidR="009224F7" w:rsidRPr="00AB79F2" w:rsidRDefault="009224F7" w:rsidP="007530BD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Záje</w:t>
      </w:r>
      <w:r w:rsidR="007C18EE">
        <w:rPr>
          <w:rFonts w:ascii="Calibri" w:hAnsi="Calibri" w:cs="Calibri"/>
        </w:rPr>
        <w:t xml:space="preserve">mce by z důvodu duševní poruchy </w:t>
      </w:r>
      <w:r w:rsidRPr="00AB79F2">
        <w:rPr>
          <w:rFonts w:ascii="Calibri" w:hAnsi="Calibri" w:cs="Calibri"/>
        </w:rPr>
        <w:t>závažným způsob</w:t>
      </w:r>
      <w:r w:rsidR="00EA6C1D" w:rsidRPr="00AB79F2">
        <w:rPr>
          <w:rFonts w:ascii="Calibri" w:hAnsi="Calibri" w:cs="Calibri"/>
        </w:rPr>
        <w:t>em narušoval kolektivní soužití.</w:t>
      </w:r>
    </w:p>
    <w:p w14:paraId="29D7D87A" w14:textId="7956B6EE" w:rsidR="009224F7" w:rsidRPr="00AB79F2" w:rsidRDefault="009224F7" w:rsidP="007530BD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lastRenderedPageBreak/>
        <w:t>Zájemce je závislý na alkoh</w:t>
      </w:r>
      <w:r w:rsidR="00EA6C1D" w:rsidRPr="00AB79F2">
        <w:rPr>
          <w:rFonts w:ascii="Calibri" w:hAnsi="Calibri" w:cs="Calibri"/>
        </w:rPr>
        <w:t>olu a jiných návykových látkách.</w:t>
      </w:r>
    </w:p>
    <w:p w14:paraId="6231FBC0" w14:textId="6620DBB2" w:rsidR="003C0AA7" w:rsidRPr="00AB79F2" w:rsidRDefault="009224F7" w:rsidP="007530BD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 Zájemcům, kterým byla vypovězena v době kratší než 6 měsíců před touto žádostí smlouva o poskytnutí téže sociální služby z důvodu porušování povinností vyplývajících ze smlouvy. </w:t>
      </w:r>
    </w:p>
    <w:p w14:paraId="3293DF4D" w14:textId="77777777" w:rsidR="00960863" w:rsidRPr="00AB79F2" w:rsidRDefault="00960863" w:rsidP="007530BD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0" w:after="240"/>
        <w:jc w:val="both"/>
        <w:rPr>
          <w:color w:val="002060"/>
        </w:rPr>
      </w:pPr>
      <w:r w:rsidRPr="00AB79F2">
        <w:rPr>
          <w:b/>
          <w:color w:val="002060"/>
        </w:rPr>
        <w:t>Sociální pobytová služba</w:t>
      </w:r>
      <w:r w:rsidRPr="00AB79F2">
        <w:rPr>
          <w:color w:val="002060"/>
        </w:rPr>
        <w:t xml:space="preserve">: </w:t>
      </w:r>
      <w:r w:rsidRPr="00AB79F2">
        <w:rPr>
          <w:b/>
          <w:color w:val="002060"/>
          <w:sz w:val="28"/>
          <w:szCs w:val="28"/>
        </w:rPr>
        <w:t>DOMOV SE ZVLÁŠTNÍM REŽIMEM</w:t>
      </w:r>
    </w:p>
    <w:p w14:paraId="6DEA4BAF" w14:textId="77777777" w:rsidR="00960863" w:rsidRPr="00AB79F2" w:rsidRDefault="00960863" w:rsidP="007530BD">
      <w:pPr>
        <w:spacing w:before="240" w:after="120"/>
        <w:jc w:val="both"/>
        <w:rPr>
          <w:b/>
          <w:caps/>
          <w:color w:val="002060"/>
        </w:rPr>
      </w:pPr>
      <w:r w:rsidRPr="00AB79F2">
        <w:rPr>
          <w:b/>
          <w:caps/>
          <w:color w:val="002060"/>
        </w:rPr>
        <w:t>Poslání</w:t>
      </w:r>
    </w:p>
    <w:p w14:paraId="50667A0D" w14:textId="77777777" w:rsidR="009224F7" w:rsidRPr="00AB79F2" w:rsidRDefault="009224F7" w:rsidP="007530BD">
      <w:pPr>
        <w:pStyle w:val="Normlnodsazen"/>
        <w:ind w:left="0"/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Posláním pobytové služby Domov se zvláštním režimem je poskytování sociální péče lidem trpícím stařeckou, Alzheimerovou a obdobnými typy demencí se snahou co nejdéle udržet či zlepšit kvalitu jejich života v době, kdy snížená soběstačnost z důvodu nemoci vyžaduje pravidelnou pomoc druhých osob a tuto pomoc ve vlastním domácím prostředí již nelze zajistit.</w:t>
      </w:r>
    </w:p>
    <w:p w14:paraId="066519C5" w14:textId="44B00403" w:rsidR="009224F7" w:rsidRPr="00AB79F2" w:rsidRDefault="009224F7" w:rsidP="007530BD">
      <w:pPr>
        <w:pStyle w:val="Normlnodsazen"/>
        <w:ind w:left="0"/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Nabí</w:t>
      </w:r>
      <w:r w:rsidR="00502916" w:rsidRPr="00AB79F2">
        <w:rPr>
          <w:rFonts w:ascii="Calibri" w:hAnsi="Calibri" w:cs="Calibri"/>
        </w:rPr>
        <w:t>zíme a poskytujeme</w:t>
      </w:r>
      <w:r w:rsidRPr="00AB79F2">
        <w:rPr>
          <w:rFonts w:ascii="Calibri" w:hAnsi="Calibri" w:cs="Calibri"/>
        </w:rPr>
        <w:t xml:space="preserve"> dohled, aktivizaci a pravidelnou péči přizpůsobenou specifickým potřebám obyvatel s možností svobodného pohybu v </w:t>
      </w:r>
      <w:r w:rsidR="00502916" w:rsidRPr="00AB79F2">
        <w:rPr>
          <w:rFonts w:ascii="Calibri" w:hAnsi="Calibri" w:cs="Calibri"/>
        </w:rPr>
        <w:t>bezpečném</w:t>
      </w:r>
      <w:r w:rsidRPr="00AB79F2">
        <w:rPr>
          <w:rFonts w:ascii="Calibri" w:hAnsi="Calibri" w:cs="Calibri"/>
        </w:rPr>
        <w:t xml:space="preserve"> prostoru a s respektováním individuality a důstojnosti každého člověka.</w:t>
      </w:r>
    </w:p>
    <w:p w14:paraId="6F9A5442" w14:textId="77777777" w:rsidR="00960863" w:rsidRPr="00AB79F2" w:rsidRDefault="00960863" w:rsidP="007530BD">
      <w:pPr>
        <w:spacing w:before="240" w:after="120"/>
        <w:jc w:val="both"/>
        <w:rPr>
          <w:b/>
          <w:caps/>
          <w:color w:val="002060"/>
        </w:rPr>
      </w:pPr>
      <w:r w:rsidRPr="00AB79F2">
        <w:rPr>
          <w:b/>
          <w:caps/>
          <w:color w:val="002060"/>
        </w:rPr>
        <w:t>Cíle služby</w:t>
      </w:r>
    </w:p>
    <w:p w14:paraId="0E9F62F0" w14:textId="5E0A13FA" w:rsidR="009224F7" w:rsidRPr="00AB79F2" w:rsidRDefault="009224F7" w:rsidP="007530BD">
      <w:pPr>
        <w:pStyle w:val="Normlnodsazen"/>
        <w:ind w:left="0"/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Cílem služby je nabídka komplexní péče, která je nastavená podle svobodné vůle obyvatele. Respektujeme důstojnost jeho osobnosti. </w:t>
      </w:r>
    </w:p>
    <w:p w14:paraId="0349E6BF" w14:textId="77777777" w:rsidR="0033785A" w:rsidRPr="00AB79F2" w:rsidRDefault="0033785A" w:rsidP="0033785A">
      <w:pPr>
        <w:pStyle w:val="Normlnodsazen"/>
        <w:ind w:left="0"/>
        <w:jc w:val="both"/>
        <w:rPr>
          <w:rFonts w:ascii="Calibri" w:hAnsi="Calibri" w:cs="Calibri"/>
          <w:color w:val="000000" w:themeColor="text1"/>
        </w:rPr>
      </w:pPr>
      <w:r w:rsidRPr="00AB79F2">
        <w:rPr>
          <w:rFonts w:ascii="Calibri" w:hAnsi="Calibri" w:cs="Calibri"/>
          <w:color w:val="000000" w:themeColor="text1"/>
        </w:rPr>
        <w:t>Vytváříme vhodné prostředí s možností různých aktivit a reagujeme na potřeby obyvatelů.</w:t>
      </w:r>
    </w:p>
    <w:p w14:paraId="4525D5A0" w14:textId="77777777" w:rsidR="0033785A" w:rsidRPr="00AB79F2" w:rsidRDefault="0033785A" w:rsidP="0033785A">
      <w:pPr>
        <w:pStyle w:val="Normlnodsazen"/>
        <w:ind w:left="0"/>
        <w:jc w:val="both"/>
        <w:rPr>
          <w:rFonts w:ascii="Calibri" w:hAnsi="Calibri" w:cs="Calibri"/>
        </w:rPr>
      </w:pPr>
    </w:p>
    <w:p w14:paraId="13A34783" w14:textId="77777777" w:rsidR="009224F7" w:rsidRPr="00AB79F2" w:rsidRDefault="009224F7" w:rsidP="007530BD">
      <w:pPr>
        <w:pStyle w:val="Normlnodsazen"/>
        <w:ind w:left="0"/>
        <w:jc w:val="both"/>
        <w:rPr>
          <w:rFonts w:ascii="Calibri" w:hAnsi="Calibri" w:cs="Calibri"/>
        </w:rPr>
      </w:pPr>
    </w:p>
    <w:p w14:paraId="79FB3A83" w14:textId="77777777" w:rsidR="009224F7" w:rsidRPr="00AB79F2" w:rsidRDefault="009224F7" w:rsidP="007530BD">
      <w:pPr>
        <w:pStyle w:val="Normlnodsazen"/>
        <w:ind w:left="0"/>
        <w:jc w:val="both"/>
        <w:rPr>
          <w:rFonts w:ascii="Calibri" w:hAnsi="Calibri" w:cs="Calibri"/>
          <w:b/>
        </w:rPr>
      </w:pPr>
      <w:r w:rsidRPr="00AB79F2">
        <w:rPr>
          <w:rFonts w:ascii="Calibri" w:hAnsi="Calibri" w:cs="Calibri"/>
          <w:b/>
        </w:rPr>
        <w:t>Cílem poskytované služby je:</w:t>
      </w:r>
    </w:p>
    <w:p w14:paraId="3600B032" w14:textId="77777777" w:rsidR="009224F7" w:rsidRPr="00AB79F2" w:rsidRDefault="009224F7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Vytvoření bezpečného a vlídného prostředí.</w:t>
      </w:r>
    </w:p>
    <w:p w14:paraId="53744AB3" w14:textId="77777777" w:rsidR="009224F7" w:rsidRPr="00AB79F2" w:rsidRDefault="009224F7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Společné hledání individuálních cílů, které má služba naplnit.</w:t>
      </w:r>
    </w:p>
    <w:p w14:paraId="2F629B61" w14:textId="77777777" w:rsidR="009224F7" w:rsidRPr="00AB79F2" w:rsidRDefault="009224F7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Poskytnout pomoc v přiměřeném rozsahu tak, aby se nezvyšovala závislost na druhé osobě více, než je skutečně potřeba.</w:t>
      </w:r>
    </w:p>
    <w:p w14:paraId="74EFB6B8" w14:textId="1E31AB0D" w:rsidR="009224F7" w:rsidRPr="00AB79F2" w:rsidRDefault="009224F7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V případě zhoršení zdravotního stavu, doprovázet </w:t>
      </w:r>
      <w:r w:rsidR="00CA56D3" w:rsidRPr="00AB79F2">
        <w:rPr>
          <w:rFonts w:ascii="Calibri" w:hAnsi="Calibri" w:cs="Calibri"/>
        </w:rPr>
        <w:t xml:space="preserve">citlivě </w:t>
      </w:r>
      <w:r w:rsidR="00041964" w:rsidRPr="00AB79F2">
        <w:rPr>
          <w:rFonts w:ascii="Calibri" w:hAnsi="Calibri" w:cs="Calibri"/>
        </w:rPr>
        <w:t xml:space="preserve">a s důstojností </w:t>
      </w:r>
      <w:r w:rsidRPr="00AB79F2">
        <w:rPr>
          <w:rFonts w:ascii="Calibri" w:hAnsi="Calibri" w:cs="Calibri"/>
        </w:rPr>
        <w:t>člověka až do konce života</w:t>
      </w:r>
      <w:r w:rsidR="00502916" w:rsidRPr="00AB79F2">
        <w:rPr>
          <w:rFonts w:ascii="Calibri" w:hAnsi="Calibri" w:cs="Calibri"/>
        </w:rPr>
        <w:t>.</w:t>
      </w:r>
      <w:r w:rsidRPr="00AB79F2">
        <w:rPr>
          <w:rFonts w:ascii="Calibri" w:hAnsi="Calibri" w:cs="Calibri"/>
        </w:rPr>
        <w:t xml:space="preserve"> </w:t>
      </w:r>
    </w:p>
    <w:p w14:paraId="2B41B2EC" w14:textId="77777777" w:rsidR="009224F7" w:rsidRPr="00AB79F2" w:rsidRDefault="009224F7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Spolupráce s blízkými osobami a rodinami </w:t>
      </w:r>
      <w:r w:rsidR="00502916" w:rsidRPr="00AB79F2">
        <w:rPr>
          <w:rFonts w:ascii="Calibri" w:hAnsi="Calibri" w:cs="Calibri"/>
        </w:rPr>
        <w:t>obyvatelů.</w:t>
      </w:r>
    </w:p>
    <w:p w14:paraId="1279C7CD" w14:textId="0C6A159B" w:rsidR="003C0AA7" w:rsidRPr="00AB79F2" w:rsidRDefault="009224F7" w:rsidP="007530BD">
      <w:pPr>
        <w:pStyle w:val="Normlnodsazen"/>
        <w:numPr>
          <w:ilvl w:val="0"/>
          <w:numId w:val="12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Poskytování poradenství a podpory rodinám a </w:t>
      </w:r>
      <w:r w:rsidR="0080488A" w:rsidRPr="00AB79F2">
        <w:rPr>
          <w:rFonts w:ascii="Calibri" w:hAnsi="Calibri" w:cs="Calibri"/>
        </w:rPr>
        <w:t>blízkým</w:t>
      </w:r>
      <w:r w:rsidRPr="00AB79F2">
        <w:rPr>
          <w:rFonts w:ascii="Calibri" w:hAnsi="Calibri" w:cs="Calibri"/>
        </w:rPr>
        <w:t xml:space="preserve"> </w:t>
      </w:r>
      <w:r w:rsidR="00502916" w:rsidRPr="00AB79F2">
        <w:rPr>
          <w:rFonts w:ascii="Calibri" w:hAnsi="Calibri" w:cs="Calibri"/>
        </w:rPr>
        <w:t xml:space="preserve">zájemců o </w:t>
      </w:r>
      <w:r w:rsidR="0080488A" w:rsidRPr="00AB79F2">
        <w:rPr>
          <w:rFonts w:ascii="Calibri" w:hAnsi="Calibri" w:cs="Calibri"/>
        </w:rPr>
        <w:t>službu.</w:t>
      </w:r>
    </w:p>
    <w:p w14:paraId="64F2C28F" w14:textId="77777777" w:rsidR="00960863" w:rsidRPr="00AB79F2" w:rsidRDefault="00960863" w:rsidP="007530BD">
      <w:pPr>
        <w:spacing w:before="240" w:after="120"/>
        <w:jc w:val="both"/>
        <w:rPr>
          <w:b/>
          <w:caps/>
          <w:color w:val="002060"/>
        </w:rPr>
      </w:pPr>
      <w:r w:rsidRPr="00AB79F2">
        <w:rPr>
          <w:b/>
          <w:caps/>
          <w:color w:val="002060"/>
        </w:rPr>
        <w:t>Principy (zásady) poskytování sociální služby</w:t>
      </w:r>
    </w:p>
    <w:p w14:paraId="501EE5E7" w14:textId="0199CAD4" w:rsidR="009224F7" w:rsidRPr="00AB79F2" w:rsidRDefault="009224F7" w:rsidP="007530BD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Pracovníci domova se zvláštním režimem poskytovanou péči neomezují, ale </w:t>
      </w:r>
      <w:r w:rsidR="00935482" w:rsidRPr="00AB79F2">
        <w:rPr>
          <w:rFonts w:ascii="Calibri" w:hAnsi="Calibri" w:cs="Calibri"/>
        </w:rPr>
        <w:t>naopak plně podporují</w:t>
      </w:r>
      <w:r w:rsidRPr="00AB79F2">
        <w:rPr>
          <w:rFonts w:ascii="Calibri" w:hAnsi="Calibri" w:cs="Calibri"/>
        </w:rPr>
        <w:t xml:space="preserve"> práva obyvatel. </w:t>
      </w:r>
    </w:p>
    <w:p w14:paraId="4C66B5B8" w14:textId="67B7F3D3" w:rsidR="009224F7" w:rsidRPr="00AB79F2" w:rsidRDefault="009224F7" w:rsidP="007530BD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 xml:space="preserve">Pečující personál trpělivě doprovází </w:t>
      </w:r>
      <w:r w:rsidR="00E57ADE" w:rsidRPr="00AB79F2">
        <w:rPr>
          <w:rFonts w:ascii="Calibri" w:hAnsi="Calibri" w:cs="Calibri"/>
        </w:rPr>
        <w:t xml:space="preserve">obyvatele </w:t>
      </w:r>
      <w:r w:rsidRPr="00AB79F2">
        <w:rPr>
          <w:rFonts w:ascii="Calibri" w:hAnsi="Calibri" w:cs="Calibri"/>
        </w:rPr>
        <w:t>v jeho světě, který existuje v útržcích vzpomínek.</w:t>
      </w:r>
    </w:p>
    <w:p w14:paraId="1B5635C7" w14:textId="2AA6DA1B" w:rsidR="009224F7" w:rsidRPr="00AB79F2" w:rsidRDefault="009224F7" w:rsidP="007530BD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Pečující</w:t>
      </w:r>
      <w:r w:rsidR="00154472" w:rsidRPr="00AB79F2">
        <w:rPr>
          <w:rFonts w:ascii="Calibri" w:hAnsi="Calibri" w:cs="Calibri"/>
        </w:rPr>
        <w:t xml:space="preserve"> </w:t>
      </w:r>
      <w:r w:rsidR="00154472" w:rsidRPr="00AB79F2">
        <w:rPr>
          <w:rFonts w:ascii="Calibri" w:hAnsi="Calibri" w:cs="Calibri"/>
          <w:color w:val="000000" w:themeColor="text1"/>
        </w:rPr>
        <w:t>pomáhá</w:t>
      </w:r>
      <w:r w:rsidR="00154472" w:rsidRPr="00AB79F2">
        <w:rPr>
          <w:rFonts w:ascii="Calibri" w:hAnsi="Calibri" w:cs="Calibri"/>
        </w:rPr>
        <w:t xml:space="preserve"> </w:t>
      </w:r>
      <w:r w:rsidRPr="00AB79F2">
        <w:rPr>
          <w:rFonts w:ascii="Calibri" w:hAnsi="Calibri" w:cs="Calibri"/>
        </w:rPr>
        <w:t>naplnit den člověku postiženého demencí činností, která mu dodává sebedůvěru a usměrňuje pozornost – variabilní nabídka programů pro volný čas s respektem k individualitě a důstojnosti člověka.</w:t>
      </w:r>
    </w:p>
    <w:p w14:paraId="5559D647" w14:textId="351FF2EC" w:rsidR="009224F7" w:rsidRPr="00AB79F2" w:rsidRDefault="0080488A" w:rsidP="007530BD">
      <w:pPr>
        <w:pStyle w:val="Normlnodsazen"/>
        <w:numPr>
          <w:ilvl w:val="0"/>
          <w:numId w:val="13"/>
        </w:numPr>
        <w:jc w:val="both"/>
        <w:rPr>
          <w:rFonts w:asciiTheme="minorHAnsi" w:hAnsiTheme="minorHAnsi" w:cs="Calibri"/>
        </w:rPr>
      </w:pPr>
      <w:r w:rsidRPr="00AB79F2">
        <w:rPr>
          <w:rFonts w:ascii="Calibri" w:hAnsi="Calibri" w:cs="Calibri"/>
        </w:rPr>
        <w:t xml:space="preserve">Pečující doprovází klienta při procházkách, při pobytu na zahradě apod. </w:t>
      </w:r>
      <w:r w:rsidR="009224F7" w:rsidRPr="00AB79F2">
        <w:rPr>
          <w:rFonts w:ascii="Calibri" w:hAnsi="Calibri" w:cs="Calibri"/>
        </w:rPr>
        <w:t xml:space="preserve">Ztráta schopnosti orientovat se v místě, prostoru a čase znamená pro </w:t>
      </w:r>
      <w:r w:rsidR="009224F7" w:rsidRPr="00AB79F2">
        <w:rPr>
          <w:rFonts w:asciiTheme="minorHAnsi" w:hAnsiTheme="minorHAnsi" w:cs="Calibri"/>
        </w:rPr>
        <w:t xml:space="preserve">obyvatele nepřiměřené riziko. </w:t>
      </w:r>
    </w:p>
    <w:p w14:paraId="32104259" w14:textId="77777777" w:rsidR="00652AF8" w:rsidRPr="00AB79F2" w:rsidRDefault="00652AF8" w:rsidP="00652AF8">
      <w:pPr>
        <w:pStyle w:val="Normlnodsazen"/>
        <w:numPr>
          <w:ilvl w:val="0"/>
          <w:numId w:val="13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lastRenderedPageBreak/>
        <w:t>Kvalitu služby neustále zvyšovat a rozvíjet na základě nových trendů (vzdělávání, zavádění nových metod, zlepšování životního prostředí, obměny vybavení, moderní pomůcky).</w:t>
      </w:r>
    </w:p>
    <w:p w14:paraId="14C5F911" w14:textId="6D0675AD" w:rsidR="00933F96" w:rsidRPr="00AB79F2" w:rsidRDefault="00933F96" w:rsidP="007530BD">
      <w:pPr>
        <w:pStyle w:val="Normlnodsazen"/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AB79F2">
        <w:rPr>
          <w:rFonts w:asciiTheme="minorHAnsi" w:hAnsiTheme="minorHAnsi" w:cs="Arial"/>
        </w:rPr>
        <w:t xml:space="preserve">Zachovávat úctu ke každému člověku a </w:t>
      </w:r>
      <w:r w:rsidR="00652AF8" w:rsidRPr="00AB79F2">
        <w:rPr>
          <w:rFonts w:asciiTheme="minorHAnsi" w:hAnsiTheme="minorHAnsi" w:cs="Arial"/>
        </w:rPr>
        <w:t xml:space="preserve">uznávat jeho </w:t>
      </w:r>
      <w:r w:rsidRPr="00AB79F2">
        <w:rPr>
          <w:rFonts w:asciiTheme="minorHAnsi" w:hAnsiTheme="minorHAnsi" w:cs="Arial"/>
        </w:rPr>
        <w:t>lidskou důstojnost až do konce života.</w:t>
      </w:r>
    </w:p>
    <w:p w14:paraId="71FBADEA" w14:textId="77777777" w:rsidR="003C0AA7" w:rsidRPr="00AB79F2" w:rsidRDefault="003C0AA7" w:rsidP="007530BD">
      <w:pPr>
        <w:pStyle w:val="Normlnodsazen"/>
        <w:ind w:left="0"/>
        <w:jc w:val="both"/>
        <w:rPr>
          <w:rFonts w:ascii="Arial" w:hAnsi="Arial" w:cs="Arial"/>
        </w:rPr>
      </w:pPr>
    </w:p>
    <w:p w14:paraId="5F4BDF6B" w14:textId="77777777" w:rsidR="00960863" w:rsidRPr="00AB79F2" w:rsidRDefault="00960863" w:rsidP="007530BD">
      <w:pPr>
        <w:spacing w:before="240" w:after="120"/>
        <w:jc w:val="both"/>
        <w:rPr>
          <w:b/>
          <w:caps/>
          <w:color w:val="002060"/>
        </w:rPr>
      </w:pPr>
      <w:r w:rsidRPr="00AB79F2">
        <w:rPr>
          <w:b/>
          <w:caps/>
          <w:color w:val="002060"/>
        </w:rPr>
        <w:t>okruh osob, pro které je služba určena</w:t>
      </w:r>
    </w:p>
    <w:p w14:paraId="7CC6FDFC" w14:textId="77777777" w:rsidR="009224F7" w:rsidRPr="00AB79F2" w:rsidRDefault="009224F7" w:rsidP="007530BD">
      <w:pPr>
        <w:pStyle w:val="Normlnodsazen"/>
        <w:ind w:left="0"/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Cílovou skupinu tvoří lidé nad 50 let, kteří z důvodu stařecké, Alzheimerovy a obdobných typů demencí mají sníženou soběstačnost a potřebují pravidelnou pomoc druhých osob, kterou již nelze zajistit ve vlastním domácím prostředí.</w:t>
      </w:r>
    </w:p>
    <w:p w14:paraId="790A9EE2" w14:textId="77777777" w:rsidR="009E0873" w:rsidRPr="00AB79F2" w:rsidRDefault="009E0873" w:rsidP="007530BD">
      <w:pPr>
        <w:pStyle w:val="Normlnodsazen"/>
        <w:ind w:left="0"/>
        <w:jc w:val="both"/>
        <w:rPr>
          <w:rFonts w:ascii="Calibri" w:hAnsi="Calibri" w:cs="Calibri"/>
        </w:rPr>
      </w:pPr>
    </w:p>
    <w:p w14:paraId="277E4B80" w14:textId="77777777" w:rsidR="00960863" w:rsidRPr="00AB79F2" w:rsidRDefault="00960863" w:rsidP="007530BD">
      <w:pPr>
        <w:jc w:val="both"/>
        <w:rPr>
          <w:b/>
          <w:color w:val="002060"/>
          <w:sz w:val="22"/>
        </w:rPr>
      </w:pPr>
      <w:r w:rsidRPr="00AB79F2">
        <w:rPr>
          <w:b/>
          <w:color w:val="002060"/>
          <w:sz w:val="22"/>
        </w:rPr>
        <w:t>Pobytová sociální služba domov se zvláštním režimem je přednostně poskytována</w:t>
      </w:r>
    </w:p>
    <w:p w14:paraId="332329AB" w14:textId="77777777" w:rsidR="009E0873" w:rsidRPr="00AB79F2" w:rsidRDefault="009E0873" w:rsidP="007530BD">
      <w:pPr>
        <w:pStyle w:val="Normlnodsazen"/>
        <w:numPr>
          <w:ilvl w:val="0"/>
          <w:numId w:val="14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Občanům s trvalým pobytem v Litomyšli a integrovaných obcí, příp. vazba k Litomyšli (rodina).</w:t>
      </w:r>
    </w:p>
    <w:p w14:paraId="6702597D" w14:textId="77777777" w:rsidR="009E0873" w:rsidRPr="00AB79F2" w:rsidRDefault="009E0873" w:rsidP="007530BD">
      <w:pPr>
        <w:pStyle w:val="Normlnodsazen"/>
        <w:numPr>
          <w:ilvl w:val="0"/>
          <w:numId w:val="14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Občanům v nepříznivé sociální situaci (špatná dostupnost a možnost využití i jiných služeb, vyčerpanost, nemoc, zdravotní postižení a jeho rozsah, ztráta sil rodinných pečujících, další skutečnosti a závažné důvody).</w:t>
      </w:r>
    </w:p>
    <w:p w14:paraId="602FFE7A" w14:textId="77777777" w:rsidR="009E0873" w:rsidRPr="00AB79F2" w:rsidRDefault="009E0873" w:rsidP="007530BD">
      <w:pPr>
        <w:pStyle w:val="Normlnodsazen"/>
        <w:ind w:left="0"/>
        <w:jc w:val="both"/>
        <w:rPr>
          <w:rFonts w:ascii="Arial" w:hAnsi="Arial" w:cs="Arial"/>
          <w:b/>
          <w:strike/>
          <w:sz w:val="28"/>
          <w:szCs w:val="28"/>
          <w:u w:val="single"/>
        </w:rPr>
      </w:pPr>
    </w:p>
    <w:p w14:paraId="2C428801" w14:textId="77777777" w:rsidR="00BC58E1" w:rsidRPr="00AB79F2" w:rsidRDefault="00BC58E1" w:rsidP="007530BD">
      <w:pPr>
        <w:pStyle w:val="Normlnodsazen"/>
        <w:ind w:left="0"/>
        <w:jc w:val="both"/>
        <w:rPr>
          <w:rFonts w:ascii="Calibri" w:hAnsi="Calibri" w:cs="Calibri"/>
          <w:b/>
          <w:color w:val="17365D" w:themeColor="text2" w:themeShade="BF"/>
        </w:rPr>
      </w:pPr>
    </w:p>
    <w:p w14:paraId="0F68679B" w14:textId="77777777" w:rsidR="009E0873" w:rsidRPr="00AB79F2" w:rsidRDefault="009E0873" w:rsidP="007530BD">
      <w:pPr>
        <w:pStyle w:val="Normlnodsazen"/>
        <w:ind w:left="0"/>
        <w:jc w:val="both"/>
        <w:rPr>
          <w:rFonts w:ascii="Calibri" w:hAnsi="Calibri" w:cs="Calibri"/>
          <w:b/>
          <w:color w:val="17365D" w:themeColor="text2" w:themeShade="BF"/>
        </w:rPr>
      </w:pPr>
      <w:r w:rsidRPr="00AB79F2">
        <w:rPr>
          <w:rFonts w:ascii="Calibri" w:hAnsi="Calibri" w:cs="Calibri"/>
          <w:b/>
          <w:color w:val="17365D" w:themeColor="text2" w:themeShade="BF"/>
        </w:rPr>
        <w:t>Důvody vylučující poskytování pobytové sociální služby domov se zvláštním režimem:</w:t>
      </w:r>
    </w:p>
    <w:p w14:paraId="335B6599" w14:textId="0EB4D22F" w:rsidR="009E0873" w:rsidRPr="00AB79F2" w:rsidRDefault="009E0873" w:rsidP="007530BD">
      <w:pPr>
        <w:pStyle w:val="Normlnodsazen"/>
        <w:numPr>
          <w:ilvl w:val="0"/>
          <w:numId w:val="17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Zájemce nespadá do cílové skupiny</w:t>
      </w:r>
      <w:r w:rsidR="00EA6C1D" w:rsidRPr="00AB79F2">
        <w:rPr>
          <w:rFonts w:ascii="Calibri" w:hAnsi="Calibri" w:cs="Calibri"/>
        </w:rPr>
        <w:t>.</w:t>
      </w:r>
    </w:p>
    <w:p w14:paraId="54557293" w14:textId="49F00328" w:rsidR="009E0873" w:rsidRPr="00AB79F2" w:rsidRDefault="009E0873" w:rsidP="007530BD">
      <w:pPr>
        <w:pStyle w:val="Normlnodsazen"/>
        <w:numPr>
          <w:ilvl w:val="0"/>
          <w:numId w:val="17"/>
        </w:numPr>
        <w:jc w:val="both"/>
        <w:rPr>
          <w:rFonts w:ascii="Calibri" w:hAnsi="Calibri" w:cs="Calibri"/>
          <w:b/>
        </w:rPr>
      </w:pPr>
      <w:r w:rsidRPr="00AB79F2">
        <w:rPr>
          <w:rFonts w:ascii="Calibri" w:hAnsi="Calibri" w:cs="Calibri"/>
        </w:rPr>
        <w:t>Z kapacitních důvodů</w:t>
      </w:r>
      <w:r w:rsidR="00EA6C1D" w:rsidRPr="00AB79F2">
        <w:rPr>
          <w:rFonts w:ascii="Calibri" w:hAnsi="Calibri" w:cs="Calibri"/>
        </w:rPr>
        <w:t>.</w:t>
      </w:r>
    </w:p>
    <w:p w14:paraId="6D1962FE" w14:textId="77777777" w:rsidR="009E0873" w:rsidRPr="00AB79F2" w:rsidRDefault="009E0873" w:rsidP="007530BD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Zdravotní stav zájemce vyžaduje poskytování lůžkové péče ve zdravotnickém zařízení.</w:t>
      </w:r>
    </w:p>
    <w:p w14:paraId="01F79234" w14:textId="77777777" w:rsidR="009E0873" w:rsidRPr="00AB79F2" w:rsidRDefault="009E0873" w:rsidP="007530BD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Zájemce není schopen pobytu v zařízení sociálních služeb z důvodu akutní infekční nemoci.</w:t>
      </w:r>
    </w:p>
    <w:p w14:paraId="11B085F9" w14:textId="06435FAF" w:rsidR="009E0873" w:rsidRPr="00AB79F2" w:rsidRDefault="009E0873" w:rsidP="00B5628E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Zájemce by z důvodu duševní poruchy (</w:t>
      </w:r>
      <w:r w:rsidR="00B5628E" w:rsidRPr="00AB79F2">
        <w:rPr>
          <w:rFonts w:ascii="Calibri" w:hAnsi="Calibri" w:cs="Calibri"/>
        </w:rPr>
        <w:t>mimo Alzheimerovy demence a obdobných typů demencí</w:t>
      </w:r>
      <w:r w:rsidRPr="00AB79F2">
        <w:rPr>
          <w:rFonts w:ascii="Calibri" w:hAnsi="Calibri" w:cs="Calibri"/>
        </w:rPr>
        <w:t>) závažným způsobem narušoval kolektivní soužití.</w:t>
      </w:r>
    </w:p>
    <w:p w14:paraId="3C1053F6" w14:textId="77777777" w:rsidR="009E0873" w:rsidRPr="00AB79F2" w:rsidRDefault="009E0873" w:rsidP="007530BD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Zájemce je závislý na alkoholu a jiných návykových látkách.</w:t>
      </w:r>
    </w:p>
    <w:p w14:paraId="5971DF2E" w14:textId="77777777" w:rsidR="009E0873" w:rsidRPr="00AB79F2" w:rsidRDefault="009E0873" w:rsidP="007530BD">
      <w:pPr>
        <w:pStyle w:val="Normlnodsazen"/>
        <w:numPr>
          <w:ilvl w:val="0"/>
          <w:numId w:val="15"/>
        </w:numPr>
        <w:jc w:val="both"/>
        <w:rPr>
          <w:rFonts w:ascii="Calibri" w:hAnsi="Calibri" w:cs="Calibri"/>
        </w:rPr>
      </w:pPr>
      <w:r w:rsidRPr="00AB79F2">
        <w:rPr>
          <w:rFonts w:ascii="Calibri" w:hAnsi="Calibri" w:cs="Calibri"/>
        </w:rPr>
        <w:t>Zájemcům, kterým byla vypovězena v době kratší než 6 měsíců před touto žádostí smlouva o poskytnutí téže sociální služby z důvodu porušování povinností vyplývajících ze smlouvy.</w:t>
      </w:r>
    </w:p>
    <w:p w14:paraId="578F0D45" w14:textId="77777777" w:rsidR="00BC58E1" w:rsidRPr="00AB79F2" w:rsidRDefault="00BC58E1" w:rsidP="007530BD">
      <w:pPr>
        <w:spacing w:before="120" w:after="120"/>
        <w:jc w:val="both"/>
        <w:rPr>
          <w:rFonts w:ascii="Calibri" w:eastAsia="Times New Roman" w:hAnsi="Calibri" w:cs="Calibri"/>
          <w:lang w:eastAsia="cs-CZ" w:bidi="ar-SA"/>
        </w:rPr>
      </w:pPr>
    </w:p>
    <w:p w14:paraId="25FD0645" w14:textId="4960A946" w:rsidR="00960863" w:rsidRPr="00AB79F2" w:rsidRDefault="00960863" w:rsidP="007530BD">
      <w:pPr>
        <w:spacing w:before="120" w:after="120"/>
        <w:jc w:val="both"/>
        <w:rPr>
          <w:b/>
          <w:sz w:val="22"/>
        </w:rPr>
      </w:pPr>
      <w:r w:rsidRPr="00AB79F2">
        <w:rPr>
          <w:b/>
          <w:sz w:val="22"/>
        </w:rPr>
        <w:t xml:space="preserve">Aktualizace </w:t>
      </w:r>
      <w:r w:rsidR="00696B36" w:rsidRPr="00AB79F2">
        <w:rPr>
          <w:b/>
          <w:sz w:val="22"/>
        </w:rPr>
        <w:t xml:space="preserve">k </w:t>
      </w:r>
      <w:r w:rsidR="00A86E31" w:rsidRPr="00AB79F2">
        <w:rPr>
          <w:b/>
          <w:sz w:val="22"/>
        </w:rPr>
        <w:t>1. 1. 201</w:t>
      </w:r>
      <w:r w:rsidR="00B5628E" w:rsidRPr="00AB79F2">
        <w:rPr>
          <w:b/>
          <w:sz w:val="22"/>
        </w:rPr>
        <w:t>9</w:t>
      </w:r>
    </w:p>
    <w:p w14:paraId="76E639F6" w14:textId="77777777" w:rsidR="00960863" w:rsidRPr="00AB79F2" w:rsidRDefault="00865FD1" w:rsidP="007530BD">
      <w:pPr>
        <w:spacing w:before="240" w:after="240"/>
        <w:contextualSpacing/>
        <w:jc w:val="both"/>
        <w:rPr>
          <w:sz w:val="22"/>
        </w:rPr>
      </w:pPr>
      <w:r w:rsidRPr="00AB79F2">
        <w:rPr>
          <w:sz w:val="22"/>
        </w:rPr>
        <w:t>Mgr. Alena Fiedlerová</w:t>
      </w:r>
    </w:p>
    <w:p w14:paraId="794A9BB5" w14:textId="77777777" w:rsidR="00960863" w:rsidRPr="00AB79F2" w:rsidRDefault="00960863" w:rsidP="007530BD">
      <w:pPr>
        <w:spacing w:before="240"/>
        <w:jc w:val="both"/>
        <w:rPr>
          <w:sz w:val="22"/>
        </w:rPr>
      </w:pPr>
      <w:r w:rsidRPr="00AB79F2">
        <w:rPr>
          <w:sz w:val="22"/>
        </w:rPr>
        <w:t>ředitelka CSP Litomyšl</w:t>
      </w:r>
    </w:p>
    <w:p w14:paraId="3E446D02" w14:textId="77777777" w:rsidR="00FB0B3E" w:rsidRPr="00AB79F2" w:rsidRDefault="00FB0B3E" w:rsidP="007530BD">
      <w:pPr>
        <w:jc w:val="both"/>
      </w:pPr>
    </w:p>
    <w:p w14:paraId="6216C21D" w14:textId="77777777" w:rsidR="00FB0B3E" w:rsidRDefault="00FB0B3E" w:rsidP="007530BD">
      <w:pPr>
        <w:jc w:val="both"/>
      </w:pPr>
    </w:p>
    <w:p w14:paraId="1280B31D" w14:textId="77777777" w:rsidR="003773AB" w:rsidRDefault="003773AB" w:rsidP="007530BD">
      <w:pPr>
        <w:jc w:val="both"/>
      </w:pPr>
    </w:p>
    <w:p w14:paraId="6E642298" w14:textId="77777777" w:rsidR="003773AB" w:rsidRDefault="003773AB" w:rsidP="007530BD">
      <w:pPr>
        <w:jc w:val="both"/>
      </w:pPr>
    </w:p>
    <w:p w14:paraId="129010DD" w14:textId="77777777" w:rsidR="003773AB" w:rsidRDefault="003773AB" w:rsidP="007530BD">
      <w:pPr>
        <w:jc w:val="both"/>
      </w:pPr>
    </w:p>
    <w:p w14:paraId="3BE3BAA3" w14:textId="77777777" w:rsidR="003773AB" w:rsidRPr="00AB79F2" w:rsidRDefault="003773AB" w:rsidP="007530BD">
      <w:pPr>
        <w:jc w:val="both"/>
      </w:pPr>
      <w:bookmarkStart w:id="0" w:name="_GoBack"/>
      <w:bookmarkEnd w:id="0"/>
    </w:p>
    <w:p w14:paraId="1E21AAF4" w14:textId="77777777" w:rsidR="00FB0B3E" w:rsidRPr="00AB79F2" w:rsidRDefault="00FB0B3E" w:rsidP="00960863"/>
    <w:p w14:paraId="0CA81302" w14:textId="77777777" w:rsidR="00CC7E33" w:rsidRPr="00AB79F2" w:rsidRDefault="003773AB" w:rsidP="00960863">
      <w:pPr>
        <w:rPr>
          <w:sz w:val="22"/>
        </w:rPr>
      </w:pPr>
      <w:r>
        <w:pict w14:anchorId="658FB241">
          <v:rect id="_x0000_i1026" style="width:0;height:1.5pt" o:hralign="center" o:hrstd="t" o:hr="t" fillcolor="#a0a0a0" stroked="f"/>
        </w:pict>
      </w:r>
    </w:p>
    <w:p w14:paraId="26EDE854" w14:textId="7B9A38E8" w:rsidR="00CC7E33" w:rsidRDefault="00CC7E33" w:rsidP="00CC7E33">
      <w:pPr>
        <w:pStyle w:val="Textvysvtlivek"/>
        <w:jc w:val="both"/>
      </w:pPr>
      <w:r w:rsidRPr="00AB79F2">
        <w:rPr>
          <w:b/>
        </w:rPr>
        <w:t xml:space="preserve">Základní prohlášení organizace v aktuálním znění bylo schváleno </w:t>
      </w:r>
      <w:proofErr w:type="spellStart"/>
      <w:r w:rsidRPr="00AB79F2">
        <w:rPr>
          <w:b/>
        </w:rPr>
        <w:t>RaM</w:t>
      </w:r>
      <w:proofErr w:type="spellEnd"/>
      <w:r w:rsidRPr="00AB79F2">
        <w:rPr>
          <w:b/>
        </w:rPr>
        <w:t xml:space="preserve"> Litomyšl na jednání dne</w:t>
      </w:r>
      <w:r w:rsidR="004B22D9" w:rsidRPr="00AB79F2">
        <w:rPr>
          <w:b/>
        </w:rPr>
        <w:t xml:space="preserve"> 4. 12. 2018, </w:t>
      </w:r>
      <w:r w:rsidRPr="00AB79F2">
        <w:rPr>
          <w:b/>
        </w:rPr>
        <w:t xml:space="preserve">číslo usnesení </w:t>
      </w:r>
      <w:r w:rsidR="004B22D9" w:rsidRPr="00AB79F2">
        <w:rPr>
          <w:b/>
        </w:rPr>
        <w:t>975</w:t>
      </w:r>
      <w:r w:rsidR="00EE487E" w:rsidRPr="00AB79F2">
        <w:rPr>
          <w:b/>
        </w:rPr>
        <w:t>/</w:t>
      </w:r>
      <w:r w:rsidR="00B5628E" w:rsidRPr="00AB79F2">
        <w:rPr>
          <w:b/>
        </w:rPr>
        <w:t>18</w:t>
      </w:r>
      <w:r w:rsidRPr="00AB79F2">
        <w:t xml:space="preserve"> (v souladu se zřizovací listinou CSP).</w:t>
      </w:r>
    </w:p>
    <w:sectPr w:rsidR="00CC7E33" w:rsidSect="00E445C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98AA60" w16cid:durableId="1FA1247F"/>
  <w16cid:commentId w16cid:paraId="49A32DC2" w16cid:durableId="1FA12480"/>
  <w16cid:commentId w16cid:paraId="1CB9BF03" w16cid:durableId="1FA124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4BE16" w14:textId="77777777" w:rsidR="00DC5867" w:rsidRDefault="00DC5867" w:rsidP="00CA1778">
      <w:r>
        <w:separator/>
      </w:r>
    </w:p>
  </w:endnote>
  <w:endnote w:type="continuationSeparator" w:id="0">
    <w:p w14:paraId="42A574F0" w14:textId="77777777" w:rsidR="00DC5867" w:rsidRDefault="00DC5867" w:rsidP="00CA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028E5" w14:textId="6716123E" w:rsidR="00107BB5" w:rsidRPr="00107BB5" w:rsidRDefault="00107BB5">
    <w:pPr>
      <w:pStyle w:val="Zpat"/>
      <w:jc w:val="right"/>
      <w:rPr>
        <w:sz w:val="20"/>
      </w:rPr>
    </w:pPr>
    <w:r w:rsidRPr="00107BB5">
      <w:rPr>
        <w:sz w:val="20"/>
      </w:rPr>
      <w:t xml:space="preserve">strana </w:t>
    </w:r>
    <w:sdt>
      <w:sdtPr>
        <w:rPr>
          <w:sz w:val="20"/>
        </w:rPr>
        <w:id w:val="23225236"/>
        <w:docPartObj>
          <w:docPartGallery w:val="Page Numbers (Bottom of Page)"/>
          <w:docPartUnique/>
        </w:docPartObj>
      </w:sdtPr>
      <w:sdtEndPr/>
      <w:sdtContent>
        <w:r w:rsidR="00C86AEE" w:rsidRPr="00107BB5">
          <w:rPr>
            <w:sz w:val="20"/>
          </w:rPr>
          <w:fldChar w:fldCharType="begin"/>
        </w:r>
        <w:r w:rsidRPr="00107BB5">
          <w:rPr>
            <w:sz w:val="20"/>
          </w:rPr>
          <w:instrText xml:space="preserve"> PAGE   \* MERGEFORMAT </w:instrText>
        </w:r>
        <w:r w:rsidR="00C86AEE" w:rsidRPr="00107BB5">
          <w:rPr>
            <w:sz w:val="20"/>
          </w:rPr>
          <w:fldChar w:fldCharType="separate"/>
        </w:r>
        <w:r w:rsidR="003773AB">
          <w:rPr>
            <w:noProof/>
            <w:sz w:val="20"/>
          </w:rPr>
          <w:t>4</w:t>
        </w:r>
        <w:r w:rsidR="00C86AEE" w:rsidRPr="00107BB5">
          <w:rPr>
            <w:sz w:val="20"/>
          </w:rPr>
          <w:fldChar w:fldCharType="end"/>
        </w:r>
      </w:sdtContent>
    </w:sdt>
  </w:p>
  <w:p w14:paraId="55FDAC23" w14:textId="77777777" w:rsidR="00107BB5" w:rsidRDefault="00107B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63302" w14:textId="77777777" w:rsidR="00DC5867" w:rsidRDefault="00DC5867" w:rsidP="00CA1778">
      <w:r>
        <w:separator/>
      </w:r>
    </w:p>
  </w:footnote>
  <w:footnote w:type="continuationSeparator" w:id="0">
    <w:p w14:paraId="37CB1584" w14:textId="77777777" w:rsidR="00DC5867" w:rsidRDefault="00DC5867" w:rsidP="00CA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FC7"/>
    <w:multiLevelType w:val="hybridMultilevel"/>
    <w:tmpl w:val="57E0B2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A4928"/>
    <w:multiLevelType w:val="hybridMultilevel"/>
    <w:tmpl w:val="A83A3A34"/>
    <w:lvl w:ilvl="0" w:tplc="54C690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05084"/>
    <w:multiLevelType w:val="hybridMultilevel"/>
    <w:tmpl w:val="5FA6B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1424"/>
    <w:multiLevelType w:val="hybridMultilevel"/>
    <w:tmpl w:val="9F6A3E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F7AC1"/>
    <w:multiLevelType w:val="hybridMultilevel"/>
    <w:tmpl w:val="B81803B4"/>
    <w:lvl w:ilvl="0" w:tplc="54C69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F421BF"/>
    <w:multiLevelType w:val="hybridMultilevel"/>
    <w:tmpl w:val="F47CFD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65683A"/>
    <w:multiLevelType w:val="hybridMultilevel"/>
    <w:tmpl w:val="AC64E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66723"/>
    <w:multiLevelType w:val="hybridMultilevel"/>
    <w:tmpl w:val="03680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221FC"/>
    <w:multiLevelType w:val="hybridMultilevel"/>
    <w:tmpl w:val="01964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D42"/>
    <w:multiLevelType w:val="hybridMultilevel"/>
    <w:tmpl w:val="385EE5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2B1EE9"/>
    <w:multiLevelType w:val="hybridMultilevel"/>
    <w:tmpl w:val="12B4C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20B"/>
    <w:multiLevelType w:val="hybridMultilevel"/>
    <w:tmpl w:val="4D54FDE8"/>
    <w:lvl w:ilvl="0" w:tplc="54C69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667F"/>
    <w:multiLevelType w:val="hybridMultilevel"/>
    <w:tmpl w:val="B81C9056"/>
    <w:lvl w:ilvl="0" w:tplc="54C690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5335C4"/>
    <w:multiLevelType w:val="hybridMultilevel"/>
    <w:tmpl w:val="9D207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3F45"/>
    <w:multiLevelType w:val="hybridMultilevel"/>
    <w:tmpl w:val="E2EAED8C"/>
    <w:lvl w:ilvl="0" w:tplc="B05C5546">
      <w:start w:val="1"/>
      <w:numFmt w:val="bullet"/>
      <w:lvlText w:val=""/>
      <w:lvlJc w:val="left"/>
      <w:pPr>
        <w:ind w:left="717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5C3563"/>
    <w:multiLevelType w:val="hybridMultilevel"/>
    <w:tmpl w:val="F2F4149E"/>
    <w:lvl w:ilvl="0" w:tplc="3190AA76">
      <w:start w:val="1"/>
      <w:numFmt w:val="upperRoman"/>
      <w:pStyle w:val="Nadpis1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5"/>
  </w:num>
  <w:num w:numId="4">
    <w:abstractNumId w:val="14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1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  <w:num w:numId="15">
    <w:abstractNumId w:val="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47"/>
    <w:rsid w:val="00041964"/>
    <w:rsid w:val="00084F1A"/>
    <w:rsid w:val="000871AF"/>
    <w:rsid w:val="000949D2"/>
    <w:rsid w:val="00107BB5"/>
    <w:rsid w:val="00142364"/>
    <w:rsid w:val="0014711E"/>
    <w:rsid w:val="00154472"/>
    <w:rsid w:val="00192085"/>
    <w:rsid w:val="001F1E21"/>
    <w:rsid w:val="00206E73"/>
    <w:rsid w:val="002077C3"/>
    <w:rsid w:val="00222B06"/>
    <w:rsid w:val="002368B6"/>
    <w:rsid w:val="002A079A"/>
    <w:rsid w:val="002E6343"/>
    <w:rsid w:val="003373C6"/>
    <w:rsid w:val="0033785A"/>
    <w:rsid w:val="00343389"/>
    <w:rsid w:val="00367211"/>
    <w:rsid w:val="00374547"/>
    <w:rsid w:val="003751FF"/>
    <w:rsid w:val="003773AB"/>
    <w:rsid w:val="003A07E2"/>
    <w:rsid w:val="003B74B9"/>
    <w:rsid w:val="003C0AA7"/>
    <w:rsid w:val="003C3CFA"/>
    <w:rsid w:val="003D580C"/>
    <w:rsid w:val="003D5DBB"/>
    <w:rsid w:val="003F1CE0"/>
    <w:rsid w:val="00491F3F"/>
    <w:rsid w:val="004B22D9"/>
    <w:rsid w:val="004B325F"/>
    <w:rsid w:val="004D7065"/>
    <w:rsid w:val="00502916"/>
    <w:rsid w:val="005126DA"/>
    <w:rsid w:val="00550744"/>
    <w:rsid w:val="005707AA"/>
    <w:rsid w:val="005817DC"/>
    <w:rsid w:val="005A33B7"/>
    <w:rsid w:val="005C104F"/>
    <w:rsid w:val="00601999"/>
    <w:rsid w:val="0061190D"/>
    <w:rsid w:val="00615971"/>
    <w:rsid w:val="006235D6"/>
    <w:rsid w:val="00652AF8"/>
    <w:rsid w:val="00661594"/>
    <w:rsid w:val="00674B74"/>
    <w:rsid w:val="006869BF"/>
    <w:rsid w:val="006967C4"/>
    <w:rsid w:val="00696B36"/>
    <w:rsid w:val="007429E9"/>
    <w:rsid w:val="00752492"/>
    <w:rsid w:val="007530BD"/>
    <w:rsid w:val="007C18EE"/>
    <w:rsid w:val="007D6901"/>
    <w:rsid w:val="0080488A"/>
    <w:rsid w:val="00865FD1"/>
    <w:rsid w:val="00871E65"/>
    <w:rsid w:val="008842C2"/>
    <w:rsid w:val="008F2DF9"/>
    <w:rsid w:val="009224F7"/>
    <w:rsid w:val="00933F96"/>
    <w:rsid w:val="00935482"/>
    <w:rsid w:val="009531DD"/>
    <w:rsid w:val="00960863"/>
    <w:rsid w:val="00961B6D"/>
    <w:rsid w:val="00967C2B"/>
    <w:rsid w:val="00975540"/>
    <w:rsid w:val="00983B73"/>
    <w:rsid w:val="009855E0"/>
    <w:rsid w:val="009C42D7"/>
    <w:rsid w:val="009E0873"/>
    <w:rsid w:val="00A2703F"/>
    <w:rsid w:val="00A32EE9"/>
    <w:rsid w:val="00A45863"/>
    <w:rsid w:val="00A62A96"/>
    <w:rsid w:val="00A640F7"/>
    <w:rsid w:val="00A84CD7"/>
    <w:rsid w:val="00A86E31"/>
    <w:rsid w:val="00A954E7"/>
    <w:rsid w:val="00AB79F2"/>
    <w:rsid w:val="00AE2C41"/>
    <w:rsid w:val="00B1293F"/>
    <w:rsid w:val="00B143B5"/>
    <w:rsid w:val="00B22E36"/>
    <w:rsid w:val="00B5628E"/>
    <w:rsid w:val="00B95202"/>
    <w:rsid w:val="00BA0427"/>
    <w:rsid w:val="00BB59E8"/>
    <w:rsid w:val="00BB6F47"/>
    <w:rsid w:val="00BC58E1"/>
    <w:rsid w:val="00BC7EEE"/>
    <w:rsid w:val="00BD7FBE"/>
    <w:rsid w:val="00BE52CB"/>
    <w:rsid w:val="00BF5A78"/>
    <w:rsid w:val="00C13B99"/>
    <w:rsid w:val="00C66B6A"/>
    <w:rsid w:val="00C86AEE"/>
    <w:rsid w:val="00C86F72"/>
    <w:rsid w:val="00CA1778"/>
    <w:rsid w:val="00CA56D3"/>
    <w:rsid w:val="00CC7E33"/>
    <w:rsid w:val="00D42DF6"/>
    <w:rsid w:val="00D4721D"/>
    <w:rsid w:val="00D71394"/>
    <w:rsid w:val="00D770AC"/>
    <w:rsid w:val="00D845AB"/>
    <w:rsid w:val="00DA7BD9"/>
    <w:rsid w:val="00DC5867"/>
    <w:rsid w:val="00E036A3"/>
    <w:rsid w:val="00E076F2"/>
    <w:rsid w:val="00E129AD"/>
    <w:rsid w:val="00E445CA"/>
    <w:rsid w:val="00E57ADE"/>
    <w:rsid w:val="00E97FAC"/>
    <w:rsid w:val="00EA54F9"/>
    <w:rsid w:val="00EA6C1D"/>
    <w:rsid w:val="00EB5516"/>
    <w:rsid w:val="00ED1AA1"/>
    <w:rsid w:val="00ED1C4D"/>
    <w:rsid w:val="00EE487E"/>
    <w:rsid w:val="00EE5179"/>
    <w:rsid w:val="00F3365C"/>
    <w:rsid w:val="00F501D4"/>
    <w:rsid w:val="00F76233"/>
    <w:rsid w:val="00FA718D"/>
    <w:rsid w:val="00FB0B3E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B12A27"/>
  <w15:docId w15:val="{BB35DE6C-E7F2-45EB-AB4D-ED37E75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F96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1CE0"/>
    <w:pPr>
      <w:keepNext/>
      <w:numPr>
        <w:numId w:val="2"/>
      </w:numPr>
      <w:spacing w:before="360" w:after="240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1CE0"/>
    <w:pPr>
      <w:keepNext/>
      <w:spacing w:before="240" w:after="60"/>
      <w:outlineLvl w:val="1"/>
    </w:pPr>
    <w:rPr>
      <w:rFonts w:eastAsiaTheme="majorEastAsia" w:cstheme="majorBidi"/>
      <w:b/>
      <w:bCs/>
      <w:iCs/>
      <w:color w:val="0070C0"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1CE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1CE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1CE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1CE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1CE0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1CE0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1CE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CE0"/>
    <w:rPr>
      <w:rFonts w:eastAsiaTheme="majorEastAsia" w:cstheme="majorBidi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F1CE0"/>
    <w:rPr>
      <w:rFonts w:eastAsiaTheme="majorEastAsia" w:cstheme="majorBidi"/>
      <w:b/>
      <w:bCs/>
      <w:iCs/>
      <w:color w:val="0070C0"/>
      <w:sz w:val="2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F1CE0"/>
    <w:rPr>
      <w:rFonts w:eastAsiaTheme="majorEastAsia" w:cstheme="majorBidi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1CE0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1CE0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1CE0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1CE0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1CE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1CE0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3F1C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F1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1C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3F1CE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F1CE0"/>
    <w:rPr>
      <w:b/>
      <w:bCs/>
    </w:rPr>
  </w:style>
  <w:style w:type="character" w:styleId="Zdraznn">
    <w:name w:val="Emphasis"/>
    <w:basedOn w:val="Standardnpsmoodstavce"/>
    <w:uiPriority w:val="20"/>
    <w:qFormat/>
    <w:rsid w:val="003F1CE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F1CE0"/>
    <w:rPr>
      <w:szCs w:val="32"/>
    </w:rPr>
  </w:style>
  <w:style w:type="paragraph" w:styleId="Odstavecseseznamem">
    <w:name w:val="List Paragraph"/>
    <w:basedOn w:val="Normln"/>
    <w:uiPriority w:val="34"/>
    <w:qFormat/>
    <w:rsid w:val="003F1CE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1CE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F1CE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1CE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1CE0"/>
    <w:rPr>
      <w:b/>
      <w:i/>
      <w:sz w:val="24"/>
    </w:rPr>
  </w:style>
  <w:style w:type="character" w:styleId="Zdraznnjemn">
    <w:name w:val="Subtle Emphasis"/>
    <w:uiPriority w:val="19"/>
    <w:qFormat/>
    <w:rsid w:val="003F1CE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F1CE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F1CE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F1CE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F1CE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1CE0"/>
    <w:pPr>
      <w:numPr>
        <w:numId w:val="0"/>
      </w:num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rsid w:val="009855E0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semiHidden/>
    <w:rsid w:val="00BB6F47"/>
    <w:pPr>
      <w:tabs>
        <w:tab w:val="center" w:pos="4536"/>
        <w:tab w:val="right" w:pos="9072"/>
      </w:tabs>
    </w:pPr>
    <w:rPr>
      <w:rFonts w:eastAsia="Times New Roman"/>
      <w:lang w:eastAsia="cs-CZ" w:bidi="ar-SA"/>
    </w:rPr>
  </w:style>
  <w:style w:type="character" w:customStyle="1" w:styleId="ZhlavChar">
    <w:name w:val="Záhlaví Char"/>
    <w:basedOn w:val="Standardnpsmoodstavce"/>
    <w:link w:val="Zhlav"/>
    <w:semiHidden/>
    <w:rsid w:val="00BB6F47"/>
    <w:rPr>
      <w:rFonts w:eastAsia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BB6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A177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A1778"/>
    <w:rPr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A177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7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BB5"/>
    <w:rPr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4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4E7"/>
    <w:rPr>
      <w:rFonts w:ascii="Tahoma" w:hAnsi="Tahoma" w:cs="Tahoma"/>
      <w:sz w:val="16"/>
      <w:szCs w:val="16"/>
      <w:lang w:val="cs-CZ"/>
    </w:rPr>
  </w:style>
  <w:style w:type="paragraph" w:styleId="Normlnodsazen">
    <w:name w:val="Normal Indent"/>
    <w:basedOn w:val="Normln"/>
    <w:unhideWhenUsed/>
    <w:rsid w:val="00B95202"/>
    <w:pPr>
      <w:ind w:left="708"/>
    </w:pPr>
    <w:rPr>
      <w:rFonts w:ascii="Times New Roman" w:eastAsia="Times New Roman" w:hAnsi="Times New Roman"/>
      <w:lang w:eastAsia="cs-CZ" w:bidi="ar-SA"/>
    </w:rPr>
  </w:style>
  <w:style w:type="table" w:customStyle="1" w:styleId="Mkatabulky1">
    <w:name w:val="Mřížka tabulky1"/>
    <w:basedOn w:val="Normlntabulka"/>
    <w:next w:val="Mkatabulky"/>
    <w:uiPriority w:val="59"/>
    <w:rsid w:val="00BC5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07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6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6F2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D573-0A79-4538-BECB-362ECA37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Admin</cp:lastModifiedBy>
  <cp:revision>7</cp:revision>
  <cp:lastPrinted>2019-02-25T07:39:00Z</cp:lastPrinted>
  <dcterms:created xsi:type="dcterms:W3CDTF">2018-11-22T11:51:00Z</dcterms:created>
  <dcterms:modified xsi:type="dcterms:W3CDTF">2019-02-25T07:40:00Z</dcterms:modified>
</cp:coreProperties>
</file>